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11034" w14:textId="77777777" w:rsidR="0079087F" w:rsidRDefault="0079087F" w:rsidP="00D14A9C">
      <w:pPr>
        <w:pStyle w:val="Ttulo1"/>
        <w:jc w:val="center"/>
        <w:rPr>
          <w:rFonts w:ascii="Trebuchet MS" w:hAnsi="Trebuchet MS" w:cs="Trebuchet MS"/>
          <w:color w:val="002E67"/>
          <w:sz w:val="24"/>
          <w:szCs w:val="24"/>
        </w:rPr>
      </w:pPr>
    </w:p>
    <w:p w14:paraId="4D0773C1" w14:textId="77777777" w:rsidR="0079087F" w:rsidRPr="00CD73E8" w:rsidRDefault="0079087F" w:rsidP="00CD73E8">
      <w:pPr>
        <w:spacing w:before="120" w:after="120" w:line="360" w:lineRule="auto"/>
        <w:ind w:firstLine="709"/>
        <w:jc w:val="both"/>
        <w:rPr>
          <w:rFonts w:ascii="Arial" w:hAnsi="Arial" w:cs="Arial"/>
          <w:b/>
          <w:bCs/>
          <w:sz w:val="22"/>
          <w:szCs w:val="22"/>
        </w:rPr>
      </w:pPr>
      <w:r w:rsidRPr="00CD73E8">
        <w:rPr>
          <w:rFonts w:ascii="Arial" w:hAnsi="Arial" w:cs="Arial"/>
          <w:b/>
          <w:bCs/>
          <w:sz w:val="22"/>
          <w:szCs w:val="22"/>
        </w:rPr>
        <w:t>Exposición de motivos</w:t>
      </w:r>
    </w:p>
    <w:p w14:paraId="31F09D4A" w14:textId="77777777" w:rsidR="0079087F" w:rsidRPr="00171F14" w:rsidRDefault="0079087F" w:rsidP="00CD73E8">
      <w:pPr>
        <w:spacing w:before="120" w:after="120" w:line="360" w:lineRule="auto"/>
        <w:ind w:firstLine="709"/>
        <w:jc w:val="both"/>
        <w:rPr>
          <w:rFonts w:ascii="Arial" w:hAnsi="Arial" w:cs="Arial"/>
          <w:sz w:val="22"/>
          <w:szCs w:val="22"/>
        </w:rPr>
      </w:pPr>
      <w:r w:rsidRPr="00171F14">
        <w:rPr>
          <w:rFonts w:ascii="Arial" w:hAnsi="Arial" w:cs="Arial"/>
          <w:sz w:val="22"/>
          <w:szCs w:val="22"/>
        </w:rPr>
        <w:t>El presente documento detalla el calenda</w:t>
      </w:r>
      <w:r w:rsidR="00F00175">
        <w:rPr>
          <w:rFonts w:ascii="Arial" w:hAnsi="Arial" w:cs="Arial"/>
          <w:sz w:val="22"/>
          <w:szCs w:val="22"/>
        </w:rPr>
        <w:t>rio académico para el curso 20</w:t>
      </w:r>
      <w:r w:rsidR="00414F88">
        <w:rPr>
          <w:rFonts w:ascii="Arial" w:hAnsi="Arial" w:cs="Arial"/>
          <w:sz w:val="22"/>
          <w:szCs w:val="22"/>
        </w:rPr>
        <w:t>2</w:t>
      </w:r>
      <w:r w:rsidR="00985DF0">
        <w:rPr>
          <w:rFonts w:ascii="Arial" w:hAnsi="Arial" w:cs="Arial"/>
          <w:sz w:val="22"/>
          <w:szCs w:val="22"/>
        </w:rPr>
        <w:t>1</w:t>
      </w:r>
      <w:r w:rsidR="00F00175">
        <w:rPr>
          <w:rFonts w:ascii="Arial" w:hAnsi="Arial" w:cs="Arial"/>
          <w:sz w:val="22"/>
          <w:szCs w:val="22"/>
        </w:rPr>
        <w:t>/20</w:t>
      </w:r>
      <w:r w:rsidR="004D21D6">
        <w:rPr>
          <w:rFonts w:ascii="Arial" w:hAnsi="Arial" w:cs="Arial"/>
          <w:sz w:val="22"/>
          <w:szCs w:val="22"/>
        </w:rPr>
        <w:t>2</w:t>
      </w:r>
      <w:r w:rsidR="00985DF0">
        <w:rPr>
          <w:rFonts w:ascii="Arial" w:hAnsi="Arial" w:cs="Arial"/>
          <w:sz w:val="22"/>
          <w:szCs w:val="22"/>
        </w:rPr>
        <w:t>2</w:t>
      </w:r>
      <w:r w:rsidR="00C5453B">
        <w:rPr>
          <w:rFonts w:ascii="Arial" w:hAnsi="Arial" w:cs="Arial"/>
          <w:sz w:val="22"/>
          <w:szCs w:val="22"/>
        </w:rPr>
        <w:t xml:space="preserve"> </w:t>
      </w:r>
      <w:r w:rsidR="0018151A">
        <w:rPr>
          <w:rFonts w:ascii="Arial" w:hAnsi="Arial" w:cs="Arial"/>
          <w:sz w:val="22"/>
          <w:szCs w:val="22"/>
        </w:rPr>
        <w:t>de</w:t>
      </w:r>
      <w:r w:rsidRPr="00171F14">
        <w:rPr>
          <w:rFonts w:ascii="Arial" w:hAnsi="Arial" w:cs="Arial"/>
          <w:sz w:val="22"/>
          <w:szCs w:val="22"/>
        </w:rPr>
        <w:t xml:space="preserve"> </w:t>
      </w:r>
      <w:r w:rsidR="0018151A">
        <w:rPr>
          <w:rFonts w:ascii="Arial" w:hAnsi="Arial" w:cs="Arial"/>
          <w:sz w:val="22"/>
          <w:szCs w:val="22"/>
        </w:rPr>
        <w:t>l</w:t>
      </w:r>
      <w:r w:rsidRPr="00171F14">
        <w:rPr>
          <w:rFonts w:ascii="Arial" w:hAnsi="Arial" w:cs="Arial"/>
          <w:sz w:val="22"/>
          <w:szCs w:val="22"/>
        </w:rPr>
        <w:t xml:space="preserve">as titulaciones oficiales </w:t>
      </w:r>
      <w:r w:rsidR="0018151A">
        <w:rPr>
          <w:rFonts w:ascii="Arial" w:hAnsi="Arial" w:cs="Arial"/>
          <w:sz w:val="22"/>
          <w:szCs w:val="22"/>
        </w:rPr>
        <w:t xml:space="preserve">de Grado y Máster </w:t>
      </w:r>
      <w:r w:rsidRPr="00171F14">
        <w:rPr>
          <w:rFonts w:ascii="Arial" w:hAnsi="Arial" w:cs="Arial"/>
          <w:sz w:val="22"/>
          <w:szCs w:val="22"/>
        </w:rPr>
        <w:t>impartidas por la Universidad de Las Palmas de Gran Canaria</w:t>
      </w:r>
      <w:r w:rsidR="002F07B3">
        <w:rPr>
          <w:rFonts w:ascii="Arial" w:hAnsi="Arial" w:cs="Arial"/>
          <w:sz w:val="22"/>
          <w:szCs w:val="22"/>
        </w:rPr>
        <w:t xml:space="preserve">. Como se observa se </w:t>
      </w:r>
      <w:r w:rsidR="002F07B3" w:rsidRPr="005901C5">
        <w:rPr>
          <w:rFonts w:ascii="Arial" w:hAnsi="Arial" w:cs="Arial"/>
          <w:sz w:val="22"/>
          <w:szCs w:val="22"/>
        </w:rPr>
        <w:t xml:space="preserve">presentan </w:t>
      </w:r>
      <w:r w:rsidR="0018151A">
        <w:rPr>
          <w:rFonts w:ascii="Arial" w:hAnsi="Arial" w:cs="Arial"/>
          <w:sz w:val="22"/>
          <w:szCs w:val="22"/>
        </w:rPr>
        <w:t>3</w:t>
      </w:r>
      <w:r w:rsidRPr="005901C5">
        <w:rPr>
          <w:rFonts w:ascii="Arial" w:hAnsi="Arial" w:cs="Arial"/>
          <w:sz w:val="22"/>
          <w:szCs w:val="22"/>
        </w:rPr>
        <w:t xml:space="preserve"> calendari</w:t>
      </w:r>
      <w:r w:rsidRPr="00171F14">
        <w:rPr>
          <w:rFonts w:ascii="Arial" w:hAnsi="Arial" w:cs="Arial"/>
          <w:sz w:val="22"/>
          <w:szCs w:val="22"/>
        </w:rPr>
        <w:t>os que</w:t>
      </w:r>
      <w:r>
        <w:rPr>
          <w:rFonts w:ascii="Arial" w:hAnsi="Arial" w:cs="Arial"/>
          <w:sz w:val="22"/>
          <w:szCs w:val="22"/>
        </w:rPr>
        <w:t>,</w:t>
      </w:r>
      <w:r w:rsidRPr="00171F14">
        <w:rPr>
          <w:rFonts w:ascii="Arial" w:hAnsi="Arial" w:cs="Arial"/>
          <w:sz w:val="22"/>
          <w:szCs w:val="22"/>
        </w:rPr>
        <w:t xml:space="preserve"> si bien afectan a diferentes ordenaciones de enseñanzas, tratan de mantener una estructura lo más homogénea posible.</w:t>
      </w:r>
    </w:p>
    <w:p w14:paraId="76CEE21E" w14:textId="77777777" w:rsidR="0079087F" w:rsidRDefault="006316CE" w:rsidP="00CD73E8">
      <w:pPr>
        <w:spacing w:before="120" w:after="120" w:line="360" w:lineRule="auto"/>
        <w:ind w:firstLine="709"/>
        <w:jc w:val="both"/>
        <w:rPr>
          <w:rFonts w:ascii="Arial" w:hAnsi="Arial" w:cs="Arial"/>
          <w:sz w:val="22"/>
          <w:szCs w:val="22"/>
        </w:rPr>
      </w:pPr>
      <w:r>
        <w:rPr>
          <w:rFonts w:ascii="Arial" w:hAnsi="Arial" w:cs="Arial"/>
          <w:sz w:val="22"/>
          <w:szCs w:val="22"/>
        </w:rPr>
        <w:t>Como en los</w:t>
      </w:r>
      <w:r w:rsidR="0079087F">
        <w:rPr>
          <w:rFonts w:ascii="Arial" w:hAnsi="Arial" w:cs="Arial"/>
          <w:sz w:val="22"/>
          <w:szCs w:val="22"/>
        </w:rPr>
        <w:t xml:space="preserve"> año</w:t>
      </w:r>
      <w:r>
        <w:rPr>
          <w:rFonts w:ascii="Arial" w:hAnsi="Arial" w:cs="Arial"/>
          <w:sz w:val="22"/>
          <w:szCs w:val="22"/>
        </w:rPr>
        <w:t>s</w:t>
      </w:r>
      <w:r w:rsidR="0079087F">
        <w:rPr>
          <w:rFonts w:ascii="Arial" w:hAnsi="Arial" w:cs="Arial"/>
          <w:sz w:val="22"/>
          <w:szCs w:val="22"/>
        </w:rPr>
        <w:t xml:space="preserve"> anterior</w:t>
      </w:r>
      <w:r>
        <w:rPr>
          <w:rFonts w:ascii="Arial" w:hAnsi="Arial" w:cs="Arial"/>
          <w:sz w:val="22"/>
          <w:szCs w:val="22"/>
        </w:rPr>
        <w:t>es</w:t>
      </w:r>
      <w:r w:rsidR="0079087F">
        <w:rPr>
          <w:rFonts w:ascii="Arial" w:hAnsi="Arial" w:cs="Arial"/>
          <w:sz w:val="22"/>
          <w:szCs w:val="22"/>
        </w:rPr>
        <w:t xml:space="preserve">, </w:t>
      </w:r>
      <w:r w:rsidR="0079087F" w:rsidRPr="00171F14">
        <w:rPr>
          <w:rFonts w:ascii="Arial" w:hAnsi="Arial" w:cs="Arial"/>
          <w:sz w:val="22"/>
          <w:szCs w:val="22"/>
        </w:rPr>
        <w:t>en todas ellas</w:t>
      </w:r>
      <w:r w:rsidR="00FB7AC1">
        <w:rPr>
          <w:rFonts w:ascii="Arial" w:hAnsi="Arial" w:cs="Arial"/>
          <w:sz w:val="22"/>
          <w:szCs w:val="22"/>
        </w:rPr>
        <w:t>,</w:t>
      </w:r>
      <w:r w:rsidR="0079087F" w:rsidRPr="00171F14">
        <w:rPr>
          <w:rFonts w:ascii="Arial" w:hAnsi="Arial" w:cs="Arial"/>
          <w:sz w:val="22"/>
          <w:szCs w:val="22"/>
        </w:rPr>
        <w:t xml:space="preserve"> la inauguración </w:t>
      </w:r>
      <w:r w:rsidR="005C5DC6">
        <w:rPr>
          <w:rFonts w:ascii="Arial" w:hAnsi="Arial" w:cs="Arial"/>
          <w:sz w:val="22"/>
          <w:szCs w:val="22"/>
        </w:rPr>
        <w:t xml:space="preserve">oficial </w:t>
      </w:r>
      <w:r w:rsidR="0079087F" w:rsidRPr="00171F14">
        <w:rPr>
          <w:rFonts w:ascii="Arial" w:hAnsi="Arial" w:cs="Arial"/>
          <w:sz w:val="22"/>
          <w:szCs w:val="22"/>
        </w:rPr>
        <w:t xml:space="preserve">del curso académico se </w:t>
      </w:r>
      <w:r w:rsidR="00C5453B">
        <w:rPr>
          <w:rFonts w:ascii="Arial" w:hAnsi="Arial" w:cs="Arial"/>
          <w:sz w:val="22"/>
          <w:szCs w:val="22"/>
        </w:rPr>
        <w:t>desvincula del inicio del mismo</w:t>
      </w:r>
      <w:r w:rsidR="00C5453B" w:rsidRPr="00171F14">
        <w:rPr>
          <w:rFonts w:ascii="Arial" w:hAnsi="Arial" w:cs="Arial"/>
          <w:sz w:val="22"/>
          <w:szCs w:val="22"/>
        </w:rPr>
        <w:t xml:space="preserve"> </w:t>
      </w:r>
      <w:r w:rsidR="0079087F" w:rsidRPr="00171F14">
        <w:rPr>
          <w:rFonts w:ascii="Arial" w:hAnsi="Arial" w:cs="Arial"/>
          <w:sz w:val="22"/>
          <w:szCs w:val="22"/>
        </w:rPr>
        <w:t xml:space="preserve">pudiendo contabilizar la primera semana como lectiva en su totalidad. Además, se propone un número total de 40 semanas por curso académico entre periodos de clase </w:t>
      </w:r>
      <w:r w:rsidR="0079087F">
        <w:rPr>
          <w:rFonts w:ascii="Arial" w:hAnsi="Arial" w:cs="Arial"/>
          <w:sz w:val="22"/>
          <w:szCs w:val="22"/>
        </w:rPr>
        <w:t xml:space="preserve">(30 semanas) </w:t>
      </w:r>
      <w:r w:rsidR="0079087F" w:rsidRPr="00171F14">
        <w:rPr>
          <w:rFonts w:ascii="Arial" w:hAnsi="Arial" w:cs="Arial"/>
          <w:sz w:val="22"/>
          <w:szCs w:val="22"/>
        </w:rPr>
        <w:t>y periodos</w:t>
      </w:r>
      <w:r w:rsidR="00F83DE4">
        <w:rPr>
          <w:rFonts w:ascii="Arial" w:hAnsi="Arial" w:cs="Arial"/>
          <w:sz w:val="22"/>
          <w:szCs w:val="22"/>
        </w:rPr>
        <w:t xml:space="preserve"> </w:t>
      </w:r>
      <w:r w:rsidR="0079087F" w:rsidRPr="00171F14">
        <w:rPr>
          <w:rFonts w:ascii="Arial" w:hAnsi="Arial" w:cs="Arial"/>
          <w:sz w:val="22"/>
          <w:szCs w:val="22"/>
        </w:rPr>
        <w:t>correspondientes a exámenes o evaluación</w:t>
      </w:r>
      <w:r w:rsidR="002F1036">
        <w:rPr>
          <w:rFonts w:ascii="Arial" w:hAnsi="Arial" w:cs="Arial"/>
          <w:sz w:val="22"/>
          <w:szCs w:val="22"/>
        </w:rPr>
        <w:t xml:space="preserve"> </w:t>
      </w:r>
      <w:r w:rsidR="0079087F">
        <w:rPr>
          <w:rFonts w:ascii="Arial" w:hAnsi="Arial" w:cs="Arial"/>
          <w:sz w:val="22"/>
          <w:szCs w:val="22"/>
        </w:rPr>
        <w:t>(</w:t>
      </w:r>
      <w:r w:rsidR="00B0742A">
        <w:rPr>
          <w:rFonts w:ascii="Arial" w:hAnsi="Arial" w:cs="Arial"/>
          <w:sz w:val="22"/>
          <w:szCs w:val="22"/>
        </w:rPr>
        <w:t>10</w:t>
      </w:r>
      <w:r w:rsidR="0079087F">
        <w:rPr>
          <w:rFonts w:ascii="Arial" w:hAnsi="Arial" w:cs="Arial"/>
          <w:sz w:val="22"/>
          <w:szCs w:val="22"/>
        </w:rPr>
        <w:t xml:space="preserve"> semanas)</w:t>
      </w:r>
      <w:r w:rsidR="0079087F" w:rsidRPr="00171F14">
        <w:rPr>
          <w:rFonts w:ascii="Arial" w:hAnsi="Arial" w:cs="Arial"/>
          <w:sz w:val="22"/>
          <w:szCs w:val="22"/>
        </w:rPr>
        <w:t>, cumpliendo así lo recogido tanto en el artíc</w:t>
      </w:r>
      <w:r w:rsidR="0079087F">
        <w:rPr>
          <w:rFonts w:ascii="Arial" w:hAnsi="Arial" w:cs="Arial"/>
          <w:sz w:val="22"/>
          <w:szCs w:val="22"/>
        </w:rPr>
        <w:t>ulo</w:t>
      </w:r>
      <w:r w:rsidR="0079087F" w:rsidRPr="00171F14">
        <w:rPr>
          <w:rFonts w:ascii="Arial" w:hAnsi="Arial" w:cs="Arial"/>
          <w:sz w:val="22"/>
          <w:szCs w:val="22"/>
        </w:rPr>
        <w:t xml:space="preserve"> 4.4 del Real Decreto 1125/2003 como en el </w:t>
      </w:r>
      <w:r w:rsidR="0079087F">
        <w:rPr>
          <w:rFonts w:ascii="Arial" w:hAnsi="Arial" w:cs="Arial"/>
          <w:sz w:val="22"/>
          <w:szCs w:val="22"/>
        </w:rPr>
        <w:t>artículo 3 del R</w:t>
      </w:r>
      <w:r w:rsidR="0079087F" w:rsidRPr="00171F14">
        <w:rPr>
          <w:rFonts w:ascii="Arial" w:hAnsi="Arial" w:cs="Arial"/>
          <w:sz w:val="22"/>
          <w:szCs w:val="22"/>
        </w:rPr>
        <w:t xml:space="preserve">eglamento para la Elaboración de Títulos Oficiales de nuestra </w:t>
      </w:r>
      <w:r w:rsidR="0079087F">
        <w:rPr>
          <w:rFonts w:ascii="Arial" w:hAnsi="Arial" w:cs="Arial"/>
          <w:sz w:val="22"/>
          <w:szCs w:val="22"/>
        </w:rPr>
        <w:t>U</w:t>
      </w:r>
      <w:r w:rsidR="0079087F" w:rsidRPr="00171F14">
        <w:rPr>
          <w:rFonts w:ascii="Arial" w:hAnsi="Arial" w:cs="Arial"/>
          <w:sz w:val="22"/>
          <w:szCs w:val="22"/>
        </w:rPr>
        <w:t>niversidad.</w:t>
      </w:r>
    </w:p>
    <w:p w14:paraId="79C5889D" w14:textId="016CBF16" w:rsidR="00423F2F" w:rsidRDefault="00423F2F" w:rsidP="00CD73E8">
      <w:pPr>
        <w:spacing w:before="120" w:after="120" w:line="360" w:lineRule="auto"/>
        <w:ind w:firstLine="709"/>
        <w:jc w:val="both"/>
        <w:rPr>
          <w:rFonts w:ascii="Arial" w:hAnsi="Arial" w:cs="Arial"/>
          <w:sz w:val="22"/>
          <w:szCs w:val="22"/>
        </w:rPr>
      </w:pPr>
      <w:r w:rsidRPr="0081377F">
        <w:rPr>
          <w:rFonts w:ascii="Arial" w:hAnsi="Arial" w:cs="Arial"/>
          <w:sz w:val="22"/>
          <w:szCs w:val="22"/>
        </w:rPr>
        <w:t>Si bien el inicio del curso se fija para</w:t>
      </w:r>
      <w:r w:rsidR="00C5453B" w:rsidRPr="0081377F">
        <w:rPr>
          <w:rFonts w:ascii="Arial" w:hAnsi="Arial" w:cs="Arial"/>
          <w:sz w:val="22"/>
          <w:szCs w:val="22"/>
        </w:rPr>
        <w:t xml:space="preserve"> todas</w:t>
      </w:r>
      <w:r w:rsidRPr="0081377F">
        <w:rPr>
          <w:rFonts w:ascii="Arial" w:hAnsi="Arial" w:cs="Arial"/>
          <w:sz w:val="22"/>
          <w:szCs w:val="22"/>
        </w:rPr>
        <w:t xml:space="preserve"> las enseñanzas el día </w:t>
      </w:r>
      <w:r w:rsidR="00414F88" w:rsidRPr="0081377F">
        <w:rPr>
          <w:rFonts w:ascii="Arial" w:hAnsi="Arial" w:cs="Arial"/>
          <w:sz w:val="22"/>
          <w:szCs w:val="22"/>
        </w:rPr>
        <w:t>9</w:t>
      </w:r>
      <w:r w:rsidRPr="0081377F">
        <w:rPr>
          <w:rFonts w:ascii="Arial" w:hAnsi="Arial" w:cs="Arial"/>
          <w:sz w:val="22"/>
          <w:szCs w:val="22"/>
        </w:rPr>
        <w:t xml:space="preserve"> de septiembre, los </w:t>
      </w:r>
      <w:r w:rsidR="00584A0B" w:rsidRPr="0081377F">
        <w:rPr>
          <w:rFonts w:ascii="Arial" w:hAnsi="Arial" w:cs="Arial"/>
          <w:sz w:val="22"/>
          <w:szCs w:val="22"/>
        </w:rPr>
        <w:t>C</w:t>
      </w:r>
      <w:r w:rsidRPr="0081377F">
        <w:rPr>
          <w:rFonts w:ascii="Arial" w:hAnsi="Arial" w:cs="Arial"/>
          <w:sz w:val="22"/>
          <w:szCs w:val="22"/>
        </w:rPr>
        <w:t>entros podrán dedicar la primera</w:t>
      </w:r>
      <w:r w:rsidR="002D398C" w:rsidRPr="0081377F">
        <w:rPr>
          <w:rFonts w:ascii="Arial" w:hAnsi="Arial" w:cs="Arial"/>
          <w:sz w:val="22"/>
          <w:szCs w:val="22"/>
        </w:rPr>
        <w:t xml:space="preserve"> </w:t>
      </w:r>
      <w:r w:rsidRPr="0081377F">
        <w:rPr>
          <w:rFonts w:ascii="Arial" w:hAnsi="Arial" w:cs="Arial"/>
          <w:sz w:val="22"/>
          <w:szCs w:val="22"/>
        </w:rPr>
        <w:t>semana</w:t>
      </w:r>
      <w:r w:rsidR="002D398C" w:rsidRPr="0081377F">
        <w:rPr>
          <w:rFonts w:ascii="Arial" w:hAnsi="Arial" w:cs="Arial"/>
          <w:sz w:val="22"/>
          <w:szCs w:val="22"/>
        </w:rPr>
        <w:t>, en el caso de los Grados</w:t>
      </w:r>
      <w:r w:rsidR="004C5497">
        <w:rPr>
          <w:rFonts w:ascii="Arial" w:hAnsi="Arial" w:cs="Arial"/>
          <w:sz w:val="22"/>
          <w:szCs w:val="22"/>
        </w:rPr>
        <w:t xml:space="preserve"> </w:t>
      </w:r>
      <w:r w:rsidR="002D398C" w:rsidRPr="0081377F">
        <w:rPr>
          <w:rFonts w:ascii="Arial" w:hAnsi="Arial" w:cs="Arial"/>
          <w:sz w:val="22"/>
          <w:szCs w:val="22"/>
        </w:rPr>
        <w:t>y los Estudios Oficiales no presenciales,</w:t>
      </w:r>
      <w:r w:rsidRPr="0081377F">
        <w:rPr>
          <w:rFonts w:ascii="Arial" w:hAnsi="Arial" w:cs="Arial"/>
          <w:sz w:val="22"/>
          <w:szCs w:val="22"/>
        </w:rPr>
        <w:t xml:space="preserve"> a la realización de actividades académicas tales como jornadas de acogida, defensa de</w:t>
      </w:r>
      <w:r w:rsidR="006E604D">
        <w:rPr>
          <w:rFonts w:ascii="Arial" w:hAnsi="Arial" w:cs="Arial"/>
          <w:sz w:val="22"/>
          <w:szCs w:val="22"/>
        </w:rPr>
        <w:t xml:space="preserve"> trabajos de fin de grado y de fin de máster</w:t>
      </w:r>
      <w:r w:rsidRPr="0081377F">
        <w:rPr>
          <w:rFonts w:ascii="Arial" w:hAnsi="Arial" w:cs="Arial"/>
          <w:sz w:val="22"/>
          <w:szCs w:val="22"/>
        </w:rPr>
        <w:t xml:space="preserve">, </w:t>
      </w:r>
      <w:r w:rsidR="006E604D">
        <w:rPr>
          <w:rFonts w:ascii="Arial" w:hAnsi="Arial" w:cs="Arial"/>
          <w:sz w:val="22"/>
          <w:szCs w:val="22"/>
        </w:rPr>
        <w:t>c</w:t>
      </w:r>
      <w:r w:rsidRPr="0081377F">
        <w:rPr>
          <w:rFonts w:ascii="Arial" w:hAnsi="Arial" w:cs="Arial"/>
          <w:sz w:val="22"/>
          <w:szCs w:val="22"/>
        </w:rPr>
        <w:t xml:space="preserve">onvocatoria </w:t>
      </w:r>
      <w:r w:rsidR="006E604D">
        <w:rPr>
          <w:rFonts w:ascii="Arial" w:hAnsi="Arial" w:cs="Arial"/>
          <w:sz w:val="22"/>
          <w:szCs w:val="22"/>
        </w:rPr>
        <w:t>e</w:t>
      </w:r>
      <w:r w:rsidRPr="0081377F">
        <w:rPr>
          <w:rFonts w:ascii="Arial" w:hAnsi="Arial" w:cs="Arial"/>
          <w:sz w:val="22"/>
          <w:szCs w:val="22"/>
        </w:rPr>
        <w:t>special, etc.</w:t>
      </w:r>
      <w:r w:rsidR="0081377F">
        <w:rPr>
          <w:rFonts w:ascii="Arial" w:hAnsi="Arial" w:cs="Arial"/>
          <w:sz w:val="22"/>
          <w:szCs w:val="22"/>
        </w:rPr>
        <w:t xml:space="preserve"> En el caso de los </w:t>
      </w:r>
      <w:r w:rsidR="004C5497">
        <w:rPr>
          <w:rFonts w:ascii="Arial" w:hAnsi="Arial" w:cs="Arial"/>
          <w:sz w:val="22"/>
          <w:szCs w:val="22"/>
        </w:rPr>
        <w:t>M</w:t>
      </w:r>
      <w:r w:rsidR="0081377F">
        <w:rPr>
          <w:rFonts w:ascii="Arial" w:hAnsi="Arial" w:cs="Arial"/>
          <w:sz w:val="22"/>
          <w:szCs w:val="22"/>
        </w:rPr>
        <w:t>ásteres, el inicio de las clase</w:t>
      </w:r>
      <w:r w:rsidR="006E604D">
        <w:rPr>
          <w:rFonts w:ascii="Arial" w:hAnsi="Arial" w:cs="Arial"/>
          <w:sz w:val="22"/>
          <w:szCs w:val="22"/>
        </w:rPr>
        <w:t>s</w:t>
      </w:r>
      <w:r w:rsidR="0081377F">
        <w:rPr>
          <w:rFonts w:ascii="Arial" w:hAnsi="Arial" w:cs="Arial"/>
          <w:sz w:val="22"/>
          <w:szCs w:val="22"/>
        </w:rPr>
        <w:t xml:space="preserve"> </w:t>
      </w:r>
      <w:r w:rsidR="006E604D">
        <w:rPr>
          <w:rFonts w:ascii="Arial" w:hAnsi="Arial" w:cs="Arial"/>
          <w:sz w:val="22"/>
          <w:szCs w:val="22"/>
        </w:rPr>
        <w:t xml:space="preserve">del primer semestre </w:t>
      </w:r>
      <w:r w:rsidR="0081377F">
        <w:rPr>
          <w:rFonts w:ascii="Arial" w:hAnsi="Arial" w:cs="Arial"/>
          <w:sz w:val="22"/>
          <w:szCs w:val="22"/>
        </w:rPr>
        <w:t xml:space="preserve">se puede atrasar hasta el </w:t>
      </w:r>
      <w:r w:rsidR="009128F2">
        <w:rPr>
          <w:rFonts w:ascii="Arial" w:hAnsi="Arial" w:cs="Arial"/>
          <w:sz w:val="22"/>
          <w:szCs w:val="22"/>
        </w:rPr>
        <w:t>27 de septiembre</w:t>
      </w:r>
      <w:r w:rsidR="006E604D">
        <w:rPr>
          <w:rFonts w:ascii="Arial" w:hAnsi="Arial" w:cs="Arial"/>
          <w:sz w:val="22"/>
          <w:szCs w:val="22"/>
        </w:rPr>
        <w:t>.</w:t>
      </w:r>
    </w:p>
    <w:p w14:paraId="2A16E8A5" w14:textId="04CC5633" w:rsidR="00C46178" w:rsidRDefault="00507461" w:rsidP="00CD73E8">
      <w:pPr>
        <w:spacing w:before="120" w:after="120" w:line="360" w:lineRule="auto"/>
        <w:ind w:firstLine="709"/>
        <w:jc w:val="both"/>
        <w:rPr>
          <w:rFonts w:ascii="Arial" w:hAnsi="Arial" w:cs="Arial"/>
          <w:sz w:val="22"/>
          <w:szCs w:val="22"/>
        </w:rPr>
      </w:pPr>
      <w:r>
        <w:rPr>
          <w:rFonts w:ascii="Arial" w:hAnsi="Arial" w:cs="Arial"/>
          <w:sz w:val="22"/>
          <w:szCs w:val="22"/>
        </w:rPr>
        <w:t>S</w:t>
      </w:r>
      <w:r w:rsidR="00F8244A">
        <w:rPr>
          <w:rFonts w:ascii="Arial" w:hAnsi="Arial" w:cs="Arial"/>
          <w:sz w:val="22"/>
          <w:szCs w:val="22"/>
        </w:rPr>
        <w:t xml:space="preserve">i bien el inicio de cada semestre </w:t>
      </w:r>
      <w:r w:rsidR="004F7F74">
        <w:rPr>
          <w:rFonts w:ascii="Arial" w:hAnsi="Arial" w:cs="Arial"/>
          <w:sz w:val="22"/>
          <w:szCs w:val="22"/>
        </w:rPr>
        <w:t>es común a todos los C</w:t>
      </w:r>
      <w:r w:rsidR="00F8244A">
        <w:rPr>
          <w:rFonts w:ascii="Arial" w:hAnsi="Arial" w:cs="Arial"/>
          <w:sz w:val="22"/>
          <w:szCs w:val="22"/>
        </w:rPr>
        <w:t xml:space="preserve">entros, </w:t>
      </w:r>
      <w:r w:rsidR="00D6702D">
        <w:rPr>
          <w:rFonts w:ascii="Arial" w:hAnsi="Arial" w:cs="Arial"/>
          <w:sz w:val="22"/>
          <w:szCs w:val="22"/>
        </w:rPr>
        <w:t xml:space="preserve">para los Grados </w:t>
      </w:r>
      <w:r w:rsidR="003A3358">
        <w:rPr>
          <w:rFonts w:ascii="Arial" w:hAnsi="Arial" w:cs="Arial"/>
          <w:sz w:val="22"/>
          <w:szCs w:val="22"/>
        </w:rPr>
        <w:t>la distribución</w:t>
      </w:r>
      <w:r w:rsidR="00F8244A">
        <w:rPr>
          <w:rFonts w:ascii="Arial" w:hAnsi="Arial" w:cs="Arial"/>
          <w:sz w:val="22"/>
          <w:szCs w:val="22"/>
        </w:rPr>
        <w:t xml:space="preserve"> de las </w:t>
      </w:r>
      <w:r w:rsidR="00F8244A" w:rsidRPr="005D0967">
        <w:rPr>
          <w:rFonts w:ascii="Arial" w:hAnsi="Arial" w:cs="Arial"/>
          <w:sz w:val="22"/>
          <w:szCs w:val="22"/>
        </w:rPr>
        <w:t>clases</w:t>
      </w:r>
      <w:r w:rsidR="004F7F74" w:rsidRPr="005D0967">
        <w:rPr>
          <w:rFonts w:ascii="Arial" w:hAnsi="Arial" w:cs="Arial"/>
          <w:sz w:val="22"/>
          <w:szCs w:val="22"/>
        </w:rPr>
        <w:t xml:space="preserve"> puede variar, permitiéndose que los Centros que así lo decidan </w:t>
      </w:r>
      <w:r w:rsidR="004D0D00" w:rsidRPr="005D0967">
        <w:rPr>
          <w:rFonts w:ascii="Arial" w:hAnsi="Arial" w:cs="Arial"/>
          <w:sz w:val="22"/>
          <w:szCs w:val="22"/>
        </w:rPr>
        <w:t>suspendan las clases durante</w:t>
      </w:r>
      <w:r w:rsidR="004F7F74" w:rsidRPr="005D0967">
        <w:rPr>
          <w:rFonts w:ascii="Arial" w:hAnsi="Arial" w:cs="Arial"/>
          <w:sz w:val="22"/>
          <w:szCs w:val="22"/>
        </w:rPr>
        <w:t xml:space="preserve"> una semana, </w:t>
      </w:r>
      <w:r w:rsidR="004D0D00" w:rsidRPr="005D0967">
        <w:rPr>
          <w:rFonts w:ascii="Arial" w:hAnsi="Arial" w:cs="Arial"/>
          <w:sz w:val="22"/>
          <w:szCs w:val="22"/>
        </w:rPr>
        <w:t>durante el periodo lectivo correspondiente</w:t>
      </w:r>
      <w:r w:rsidR="004F7F74" w:rsidRPr="005D0967">
        <w:rPr>
          <w:rFonts w:ascii="Arial" w:hAnsi="Arial" w:cs="Arial"/>
          <w:sz w:val="22"/>
          <w:szCs w:val="22"/>
        </w:rPr>
        <w:t xml:space="preserve">, para </w:t>
      </w:r>
      <w:r w:rsidR="001A286F" w:rsidRPr="005D0967">
        <w:rPr>
          <w:rFonts w:ascii="Arial" w:hAnsi="Arial" w:cs="Arial"/>
          <w:sz w:val="22"/>
          <w:szCs w:val="22"/>
        </w:rPr>
        <w:t xml:space="preserve">la </w:t>
      </w:r>
      <w:r w:rsidR="004D0D00" w:rsidRPr="005D0967">
        <w:rPr>
          <w:rFonts w:ascii="Arial" w:hAnsi="Arial" w:cs="Arial"/>
          <w:sz w:val="22"/>
          <w:szCs w:val="22"/>
        </w:rPr>
        <w:t>realiza</w:t>
      </w:r>
      <w:r w:rsidR="001A286F" w:rsidRPr="005D0967">
        <w:rPr>
          <w:rFonts w:ascii="Arial" w:hAnsi="Arial" w:cs="Arial"/>
          <w:sz w:val="22"/>
          <w:szCs w:val="22"/>
        </w:rPr>
        <w:t>ción de</w:t>
      </w:r>
      <w:r w:rsidR="004F7F74" w:rsidRPr="005D0967">
        <w:rPr>
          <w:rFonts w:ascii="Arial" w:hAnsi="Arial" w:cs="Arial"/>
          <w:sz w:val="22"/>
          <w:szCs w:val="22"/>
        </w:rPr>
        <w:t xml:space="preserve"> exámenes parciales.</w:t>
      </w:r>
      <w:r w:rsidR="00206163" w:rsidRPr="005D0967">
        <w:rPr>
          <w:rFonts w:ascii="Arial" w:hAnsi="Arial" w:cs="Arial"/>
          <w:sz w:val="22"/>
          <w:szCs w:val="22"/>
        </w:rPr>
        <w:t xml:space="preserve"> </w:t>
      </w:r>
      <w:r w:rsidRPr="005D0967">
        <w:rPr>
          <w:rFonts w:ascii="Arial" w:hAnsi="Arial" w:cs="Arial"/>
          <w:sz w:val="22"/>
          <w:szCs w:val="22"/>
        </w:rPr>
        <w:t>Por lo tanto, la</w:t>
      </w:r>
      <w:r w:rsidR="00F63FFA" w:rsidRPr="005D0967">
        <w:rPr>
          <w:rFonts w:ascii="Arial" w:hAnsi="Arial" w:cs="Arial"/>
          <w:sz w:val="22"/>
          <w:szCs w:val="22"/>
        </w:rPr>
        <w:t>s</w:t>
      </w:r>
      <w:r w:rsidRPr="005D0967">
        <w:rPr>
          <w:rFonts w:ascii="Arial" w:hAnsi="Arial" w:cs="Arial"/>
          <w:sz w:val="22"/>
          <w:szCs w:val="22"/>
        </w:rPr>
        <w:t xml:space="preserve"> semana</w:t>
      </w:r>
      <w:r w:rsidR="00F63FFA" w:rsidRPr="005D0967">
        <w:rPr>
          <w:rFonts w:ascii="Arial" w:hAnsi="Arial" w:cs="Arial"/>
          <w:sz w:val="22"/>
          <w:szCs w:val="22"/>
        </w:rPr>
        <w:t>s</w:t>
      </w:r>
      <w:r w:rsidRPr="005D0967">
        <w:rPr>
          <w:rFonts w:ascii="Arial" w:hAnsi="Arial" w:cs="Arial"/>
          <w:sz w:val="22"/>
          <w:szCs w:val="22"/>
        </w:rPr>
        <w:t xml:space="preserve"> del 10 al 14 de enero </w:t>
      </w:r>
      <w:r w:rsidR="00F63FFA" w:rsidRPr="005D0967">
        <w:rPr>
          <w:rFonts w:ascii="Arial" w:hAnsi="Arial" w:cs="Arial"/>
          <w:sz w:val="22"/>
          <w:szCs w:val="22"/>
        </w:rPr>
        <w:t xml:space="preserve">y del 23 al 27 de mayo </w:t>
      </w:r>
      <w:r w:rsidRPr="005D0967">
        <w:rPr>
          <w:rFonts w:ascii="Arial" w:hAnsi="Arial" w:cs="Arial"/>
          <w:sz w:val="22"/>
          <w:szCs w:val="22"/>
        </w:rPr>
        <w:t>se impartirán clases o no dependiendo de la programación del Centro.</w:t>
      </w:r>
    </w:p>
    <w:p w14:paraId="4BE7D44A" w14:textId="17E21B49" w:rsidR="006B7173" w:rsidRDefault="0079087F" w:rsidP="00CD73E8">
      <w:pPr>
        <w:spacing w:before="120" w:after="120" w:line="360" w:lineRule="auto"/>
        <w:ind w:firstLine="709"/>
        <w:jc w:val="both"/>
        <w:rPr>
          <w:rFonts w:ascii="Arial" w:hAnsi="Arial" w:cs="Arial"/>
          <w:sz w:val="22"/>
          <w:szCs w:val="22"/>
        </w:rPr>
      </w:pPr>
      <w:r>
        <w:rPr>
          <w:rFonts w:ascii="Arial" w:hAnsi="Arial" w:cs="Arial"/>
          <w:sz w:val="22"/>
          <w:szCs w:val="22"/>
        </w:rPr>
        <w:t xml:space="preserve">La fecha de </w:t>
      </w:r>
      <w:r w:rsidR="00FB7AC1">
        <w:rPr>
          <w:rFonts w:ascii="Arial" w:hAnsi="Arial" w:cs="Arial"/>
          <w:sz w:val="22"/>
          <w:szCs w:val="22"/>
        </w:rPr>
        <w:t xml:space="preserve">entregas de </w:t>
      </w:r>
      <w:r>
        <w:rPr>
          <w:rFonts w:ascii="Arial" w:hAnsi="Arial" w:cs="Arial"/>
          <w:sz w:val="22"/>
          <w:szCs w:val="22"/>
        </w:rPr>
        <w:t>Actas</w:t>
      </w:r>
      <w:r w:rsidR="00040182">
        <w:rPr>
          <w:rFonts w:ascii="Arial" w:hAnsi="Arial" w:cs="Arial"/>
          <w:sz w:val="22"/>
          <w:szCs w:val="22"/>
        </w:rPr>
        <w:t>,</w:t>
      </w:r>
      <w:r>
        <w:rPr>
          <w:rFonts w:ascii="Arial" w:hAnsi="Arial" w:cs="Arial"/>
          <w:sz w:val="22"/>
          <w:szCs w:val="22"/>
        </w:rPr>
        <w:t xml:space="preserve"> recogida en el presente documento</w:t>
      </w:r>
      <w:r w:rsidR="00FB7AC1">
        <w:rPr>
          <w:rFonts w:ascii="Arial" w:hAnsi="Arial" w:cs="Arial"/>
          <w:sz w:val="22"/>
          <w:szCs w:val="22"/>
        </w:rPr>
        <w:t>,</w:t>
      </w:r>
      <w:r>
        <w:rPr>
          <w:rFonts w:ascii="Arial" w:hAnsi="Arial" w:cs="Arial"/>
          <w:sz w:val="22"/>
          <w:szCs w:val="22"/>
        </w:rPr>
        <w:t xml:space="preserve"> se </w:t>
      </w:r>
      <w:r w:rsidR="00FB7AC1">
        <w:rPr>
          <w:rFonts w:ascii="Arial" w:hAnsi="Arial" w:cs="Arial"/>
          <w:sz w:val="22"/>
          <w:szCs w:val="22"/>
        </w:rPr>
        <w:t>entiende como la</w:t>
      </w:r>
      <w:r>
        <w:rPr>
          <w:rFonts w:ascii="Arial" w:hAnsi="Arial" w:cs="Arial"/>
          <w:sz w:val="22"/>
          <w:szCs w:val="22"/>
        </w:rPr>
        <w:t xml:space="preserve"> fecha </w:t>
      </w:r>
      <w:r w:rsidR="006B7173">
        <w:rPr>
          <w:rFonts w:ascii="Arial" w:hAnsi="Arial" w:cs="Arial"/>
          <w:sz w:val="22"/>
          <w:szCs w:val="22"/>
        </w:rPr>
        <w:t xml:space="preserve">en </w:t>
      </w:r>
      <w:r w:rsidR="006B7173" w:rsidRPr="006B7173">
        <w:rPr>
          <w:rFonts w:ascii="Arial" w:hAnsi="Arial" w:cs="Arial"/>
          <w:sz w:val="22"/>
          <w:szCs w:val="22"/>
        </w:rPr>
        <w:t xml:space="preserve">que las actas han de ser FIRMES, de forma que entre la publicación de actas provisionales y estas últimas, se han de desarrollar el procedimiento de reclamación y revisión (artículos 42 y ss. del </w:t>
      </w:r>
      <w:r w:rsidR="00CF7E82" w:rsidRPr="00CF7E82">
        <w:rPr>
          <w:rFonts w:ascii="Arial" w:hAnsi="Arial" w:cs="Arial"/>
          <w:sz w:val="22"/>
          <w:szCs w:val="22"/>
        </w:rPr>
        <w:t>Reglamento de evaluación de los resultados del aprendizaje y de las competencias adquiridas por el alumnado en los títulos oficiales, títulos propios y de formación continua de la ULPGC</w:t>
      </w:r>
      <w:r w:rsidR="006B7173" w:rsidRPr="006B7173">
        <w:rPr>
          <w:rFonts w:ascii="Arial" w:hAnsi="Arial" w:cs="Arial"/>
          <w:sz w:val="22"/>
          <w:szCs w:val="22"/>
        </w:rPr>
        <w:t>)</w:t>
      </w:r>
      <w:r>
        <w:rPr>
          <w:rFonts w:ascii="Arial" w:hAnsi="Arial" w:cs="Arial"/>
          <w:sz w:val="22"/>
          <w:szCs w:val="22"/>
        </w:rPr>
        <w:t xml:space="preserve">. </w:t>
      </w:r>
    </w:p>
    <w:p w14:paraId="17C7E643" w14:textId="3F29D58D" w:rsidR="0079087F" w:rsidRPr="00507461" w:rsidRDefault="006B7173" w:rsidP="00CD73E8">
      <w:pPr>
        <w:spacing w:before="120" w:after="120" w:line="360" w:lineRule="auto"/>
        <w:ind w:firstLine="709"/>
        <w:jc w:val="both"/>
        <w:rPr>
          <w:rFonts w:ascii="Arial" w:hAnsi="Arial" w:cs="Arial"/>
          <w:sz w:val="22"/>
          <w:szCs w:val="22"/>
        </w:rPr>
      </w:pPr>
      <w:r w:rsidRPr="00507461">
        <w:rPr>
          <w:rFonts w:ascii="Arial" w:hAnsi="Arial" w:cs="Arial"/>
          <w:sz w:val="22"/>
          <w:szCs w:val="22"/>
        </w:rPr>
        <w:t xml:space="preserve">Se recuerda </w:t>
      </w:r>
      <w:r w:rsidR="0020345D" w:rsidRPr="00507461">
        <w:rPr>
          <w:rFonts w:ascii="Arial" w:hAnsi="Arial" w:cs="Arial"/>
          <w:sz w:val="22"/>
          <w:szCs w:val="22"/>
        </w:rPr>
        <w:t xml:space="preserve">que </w:t>
      </w:r>
      <w:r w:rsidRPr="00507461">
        <w:rPr>
          <w:rFonts w:ascii="Arial" w:hAnsi="Arial" w:cs="Arial"/>
          <w:sz w:val="22"/>
          <w:szCs w:val="22"/>
        </w:rPr>
        <w:t xml:space="preserve">las actas se </w:t>
      </w:r>
      <w:r w:rsidR="00507461" w:rsidRPr="00507461">
        <w:rPr>
          <w:rFonts w:ascii="Arial" w:hAnsi="Arial" w:cs="Arial"/>
          <w:sz w:val="22"/>
          <w:szCs w:val="22"/>
        </w:rPr>
        <w:t>tienen que</w:t>
      </w:r>
      <w:r w:rsidRPr="00507461">
        <w:rPr>
          <w:rFonts w:ascii="Arial" w:hAnsi="Arial" w:cs="Arial"/>
          <w:sz w:val="22"/>
          <w:szCs w:val="22"/>
        </w:rPr>
        <w:t xml:space="preserve"> firmar telemáticamente a través de la Sede Electrónica de la ULPGC</w:t>
      </w:r>
      <w:r w:rsidR="0079087F" w:rsidRPr="00507461">
        <w:rPr>
          <w:rFonts w:ascii="Arial" w:hAnsi="Arial" w:cs="Arial"/>
          <w:sz w:val="22"/>
          <w:szCs w:val="22"/>
        </w:rPr>
        <w:t>.</w:t>
      </w:r>
    </w:p>
    <w:p w14:paraId="6AD967D6" w14:textId="77777777" w:rsidR="0046213A" w:rsidRDefault="0047516A" w:rsidP="0017046C">
      <w:pPr>
        <w:spacing w:before="120" w:after="120" w:line="360" w:lineRule="auto"/>
        <w:ind w:firstLine="709"/>
        <w:jc w:val="both"/>
        <w:rPr>
          <w:rFonts w:ascii="Arial" w:hAnsi="Arial" w:cs="Arial"/>
          <w:sz w:val="22"/>
          <w:szCs w:val="22"/>
        </w:rPr>
      </w:pPr>
      <w:r w:rsidRPr="008F1FE3">
        <w:rPr>
          <w:rFonts w:ascii="Arial" w:hAnsi="Arial" w:cs="Arial"/>
          <w:sz w:val="22"/>
          <w:szCs w:val="22"/>
        </w:rPr>
        <w:t>Se presenta también el calendario de la actual Estructura de Teleformación, que afecta a todas las enseñanzas oficiales no presenciales de la Universidad de Las Palmas de Gran Canaria</w:t>
      </w:r>
      <w:r w:rsidR="006304B9" w:rsidRPr="008F1FE3">
        <w:rPr>
          <w:rFonts w:ascii="Arial" w:hAnsi="Arial" w:cs="Arial"/>
          <w:sz w:val="22"/>
          <w:szCs w:val="22"/>
        </w:rPr>
        <w:t>.</w:t>
      </w:r>
      <w:r w:rsidR="0079087F" w:rsidRPr="008F1FE3">
        <w:rPr>
          <w:rFonts w:ascii="Arial" w:hAnsi="Arial" w:cs="Arial"/>
          <w:sz w:val="22"/>
          <w:szCs w:val="22"/>
        </w:rPr>
        <w:t xml:space="preserve"> </w:t>
      </w:r>
      <w:r w:rsidR="006304B9" w:rsidRPr="008F1FE3">
        <w:rPr>
          <w:rFonts w:ascii="Arial" w:hAnsi="Arial" w:cs="Arial"/>
          <w:sz w:val="22"/>
          <w:szCs w:val="22"/>
        </w:rPr>
        <w:t xml:space="preserve"> </w:t>
      </w:r>
      <w:r w:rsidR="003075B1" w:rsidRPr="008F1FE3">
        <w:rPr>
          <w:rFonts w:ascii="Arial" w:hAnsi="Arial" w:cs="Arial"/>
          <w:sz w:val="22"/>
          <w:szCs w:val="22"/>
        </w:rPr>
        <w:t xml:space="preserve">Como </w:t>
      </w:r>
      <w:r w:rsidR="00414F88">
        <w:rPr>
          <w:rFonts w:ascii="Arial" w:hAnsi="Arial" w:cs="Arial"/>
          <w:sz w:val="22"/>
          <w:szCs w:val="22"/>
        </w:rPr>
        <w:t>en</w:t>
      </w:r>
      <w:r w:rsidR="003075B1" w:rsidRPr="008F1FE3">
        <w:rPr>
          <w:rFonts w:ascii="Arial" w:hAnsi="Arial" w:cs="Arial"/>
          <w:sz w:val="22"/>
          <w:szCs w:val="22"/>
        </w:rPr>
        <w:t xml:space="preserve"> </w:t>
      </w:r>
      <w:r w:rsidR="00414F88">
        <w:rPr>
          <w:rFonts w:ascii="Arial" w:hAnsi="Arial" w:cs="Arial"/>
          <w:sz w:val="22"/>
          <w:szCs w:val="22"/>
        </w:rPr>
        <w:t xml:space="preserve">los </w:t>
      </w:r>
      <w:r w:rsidR="003075B1" w:rsidRPr="008F1FE3">
        <w:rPr>
          <w:rFonts w:ascii="Arial" w:hAnsi="Arial" w:cs="Arial"/>
          <w:sz w:val="22"/>
          <w:szCs w:val="22"/>
        </w:rPr>
        <w:t>año</w:t>
      </w:r>
      <w:r w:rsidR="00414F88">
        <w:rPr>
          <w:rFonts w:ascii="Arial" w:hAnsi="Arial" w:cs="Arial"/>
          <w:sz w:val="22"/>
          <w:szCs w:val="22"/>
        </w:rPr>
        <w:t>s</w:t>
      </w:r>
      <w:r w:rsidR="003075B1" w:rsidRPr="008F1FE3">
        <w:rPr>
          <w:rFonts w:ascii="Arial" w:hAnsi="Arial" w:cs="Arial"/>
          <w:sz w:val="22"/>
          <w:szCs w:val="22"/>
        </w:rPr>
        <w:t xml:space="preserve"> anterior</w:t>
      </w:r>
      <w:r w:rsidR="00414F88">
        <w:rPr>
          <w:rFonts w:ascii="Arial" w:hAnsi="Arial" w:cs="Arial"/>
          <w:sz w:val="22"/>
          <w:szCs w:val="22"/>
        </w:rPr>
        <w:t>es</w:t>
      </w:r>
      <w:r w:rsidR="003075B1" w:rsidRPr="008F1FE3">
        <w:rPr>
          <w:rFonts w:ascii="Arial" w:hAnsi="Arial" w:cs="Arial"/>
          <w:sz w:val="22"/>
          <w:szCs w:val="22"/>
        </w:rPr>
        <w:t>,</w:t>
      </w:r>
      <w:r w:rsidR="006304B9" w:rsidRPr="008F1FE3">
        <w:rPr>
          <w:rFonts w:ascii="Arial" w:hAnsi="Arial" w:cs="Arial"/>
          <w:sz w:val="22"/>
          <w:szCs w:val="22"/>
        </w:rPr>
        <w:t xml:space="preserve"> se </w:t>
      </w:r>
      <w:r w:rsidR="003075B1" w:rsidRPr="008F1FE3">
        <w:rPr>
          <w:rFonts w:ascii="Arial" w:hAnsi="Arial" w:cs="Arial"/>
          <w:sz w:val="22"/>
          <w:szCs w:val="22"/>
        </w:rPr>
        <w:t>ha tratado</w:t>
      </w:r>
      <w:r w:rsidR="006304B9" w:rsidRPr="008F1FE3">
        <w:rPr>
          <w:rFonts w:ascii="Arial" w:hAnsi="Arial" w:cs="Arial"/>
          <w:sz w:val="22"/>
          <w:szCs w:val="22"/>
        </w:rPr>
        <w:t xml:space="preserve"> de </w:t>
      </w:r>
      <w:r w:rsidR="002F07B3" w:rsidRPr="008F1FE3">
        <w:rPr>
          <w:rFonts w:ascii="Arial" w:hAnsi="Arial" w:cs="Arial"/>
          <w:sz w:val="22"/>
          <w:szCs w:val="22"/>
        </w:rPr>
        <w:t>asemejar al máximo posible</w:t>
      </w:r>
      <w:r w:rsidR="006304B9" w:rsidRPr="008F1FE3">
        <w:rPr>
          <w:rFonts w:ascii="Arial" w:hAnsi="Arial" w:cs="Arial"/>
          <w:sz w:val="22"/>
          <w:szCs w:val="22"/>
        </w:rPr>
        <w:t xml:space="preserve"> </w:t>
      </w:r>
      <w:r w:rsidR="002F07B3" w:rsidRPr="008F1FE3">
        <w:rPr>
          <w:rFonts w:ascii="Arial" w:hAnsi="Arial" w:cs="Arial"/>
          <w:sz w:val="22"/>
          <w:szCs w:val="22"/>
        </w:rPr>
        <w:t xml:space="preserve">su </w:t>
      </w:r>
      <w:r w:rsidR="006304B9" w:rsidRPr="008F1FE3">
        <w:rPr>
          <w:rFonts w:ascii="Arial" w:hAnsi="Arial" w:cs="Arial"/>
          <w:sz w:val="22"/>
          <w:szCs w:val="22"/>
        </w:rPr>
        <w:t xml:space="preserve">calendario </w:t>
      </w:r>
      <w:r w:rsidR="002F07B3" w:rsidRPr="008F1FE3">
        <w:rPr>
          <w:rFonts w:ascii="Arial" w:hAnsi="Arial" w:cs="Arial"/>
          <w:sz w:val="22"/>
          <w:szCs w:val="22"/>
        </w:rPr>
        <w:t>con el</w:t>
      </w:r>
      <w:r w:rsidR="006304B9" w:rsidRPr="008F1FE3">
        <w:rPr>
          <w:rFonts w:ascii="Arial" w:hAnsi="Arial" w:cs="Arial"/>
          <w:sz w:val="22"/>
          <w:szCs w:val="22"/>
        </w:rPr>
        <w:t xml:space="preserve"> de las </w:t>
      </w:r>
      <w:r w:rsidR="008F1FE3">
        <w:rPr>
          <w:rFonts w:ascii="Arial" w:hAnsi="Arial" w:cs="Arial"/>
          <w:sz w:val="22"/>
          <w:szCs w:val="22"/>
        </w:rPr>
        <w:t>T</w:t>
      </w:r>
      <w:r w:rsidR="006304B9" w:rsidRPr="008F1FE3">
        <w:rPr>
          <w:rFonts w:ascii="Arial" w:hAnsi="Arial" w:cs="Arial"/>
          <w:sz w:val="22"/>
          <w:szCs w:val="22"/>
        </w:rPr>
        <w:t>itulaciones Presenciales.</w:t>
      </w:r>
      <w:r w:rsidR="006304B9">
        <w:rPr>
          <w:rFonts w:ascii="Arial" w:hAnsi="Arial" w:cs="Arial"/>
          <w:sz w:val="22"/>
          <w:szCs w:val="22"/>
        </w:rPr>
        <w:t xml:space="preserve">  </w:t>
      </w:r>
    </w:p>
    <w:p w14:paraId="6410C285" w14:textId="77777777" w:rsidR="00507461" w:rsidRDefault="00507461" w:rsidP="00250FB1">
      <w:pPr>
        <w:spacing w:before="120" w:after="120" w:line="360" w:lineRule="auto"/>
        <w:ind w:firstLine="709"/>
        <w:jc w:val="both"/>
        <w:rPr>
          <w:rFonts w:ascii="Arial" w:hAnsi="Arial" w:cs="Arial"/>
          <w:sz w:val="22"/>
          <w:szCs w:val="22"/>
        </w:rPr>
      </w:pPr>
    </w:p>
    <w:p w14:paraId="68381414" w14:textId="42F24A14" w:rsidR="00250FB1" w:rsidRPr="00551FF0" w:rsidRDefault="00250FB1" w:rsidP="00250FB1">
      <w:pPr>
        <w:spacing w:before="120" w:after="120" w:line="360" w:lineRule="auto"/>
        <w:ind w:firstLine="709"/>
        <w:jc w:val="both"/>
        <w:rPr>
          <w:rFonts w:ascii="Arial" w:hAnsi="Arial" w:cs="Arial"/>
          <w:sz w:val="22"/>
          <w:szCs w:val="22"/>
        </w:rPr>
      </w:pPr>
      <w:r w:rsidRPr="00551FF0">
        <w:rPr>
          <w:rFonts w:ascii="Arial" w:hAnsi="Arial" w:cs="Arial"/>
          <w:sz w:val="22"/>
          <w:szCs w:val="22"/>
        </w:rPr>
        <w:t>Esta norma se ajusta a las especificaciones de la Ley 39/2015 en materia de cómputo de plazos.</w:t>
      </w:r>
    </w:p>
    <w:p w14:paraId="4A672A84" w14:textId="77777777" w:rsidR="003075B1" w:rsidRDefault="00250FB1" w:rsidP="004B3D5F">
      <w:pPr>
        <w:spacing w:before="120" w:after="120" w:line="360" w:lineRule="auto"/>
        <w:ind w:firstLine="709"/>
        <w:jc w:val="both"/>
        <w:rPr>
          <w:rFonts w:ascii="Trebuchet MS" w:hAnsi="Trebuchet MS" w:cs="Trebuchet MS"/>
          <w:color w:val="002E67"/>
        </w:rPr>
      </w:pPr>
      <w:r w:rsidRPr="00551FF0">
        <w:rPr>
          <w:rFonts w:ascii="Arial" w:hAnsi="Arial" w:cs="Arial"/>
          <w:sz w:val="22"/>
          <w:szCs w:val="22"/>
        </w:rPr>
        <w:t xml:space="preserve">NOTA: Las fechas de las evaluaciones y entrega de actas para las asignaturas del Máster Universitario en Abogacía y </w:t>
      </w:r>
      <w:r w:rsidR="008D384A" w:rsidRPr="00551FF0">
        <w:rPr>
          <w:rFonts w:ascii="Arial" w:hAnsi="Arial" w:cs="Arial"/>
          <w:sz w:val="22"/>
          <w:szCs w:val="22"/>
        </w:rPr>
        <w:t>d</w:t>
      </w:r>
      <w:r w:rsidRPr="00551FF0">
        <w:rPr>
          <w:rFonts w:ascii="Arial" w:hAnsi="Arial" w:cs="Arial"/>
          <w:sz w:val="22"/>
          <w:szCs w:val="22"/>
        </w:rPr>
        <w:t xml:space="preserve">el Grado en Enfermería podrán ser modificadas por el Vicerrectorado competente, a petición de la Comisión Académica de cada titulación, para adecuarse a las fechas establecidas para la realización de pruebas externas </w:t>
      </w:r>
      <w:r w:rsidR="00684B4D">
        <w:rPr>
          <w:rFonts w:ascii="Arial" w:hAnsi="Arial" w:cs="Arial"/>
          <w:sz w:val="22"/>
          <w:szCs w:val="22"/>
        </w:rPr>
        <w:t>y</w:t>
      </w:r>
      <w:r w:rsidRPr="00551FF0">
        <w:rPr>
          <w:rFonts w:ascii="Arial" w:hAnsi="Arial" w:cs="Arial"/>
          <w:sz w:val="22"/>
          <w:szCs w:val="22"/>
        </w:rPr>
        <w:t xml:space="preserve"> en aplicación de Directrices Europeas</w:t>
      </w:r>
      <w:r w:rsidR="00686C1B">
        <w:rPr>
          <w:rFonts w:ascii="Arial" w:hAnsi="Arial" w:cs="Arial"/>
          <w:sz w:val="22"/>
          <w:szCs w:val="22"/>
        </w:rPr>
        <w:t>, respectivamente</w:t>
      </w:r>
      <w:r w:rsidRPr="00551FF0">
        <w:rPr>
          <w:rFonts w:ascii="Arial" w:hAnsi="Arial" w:cs="Arial"/>
          <w:sz w:val="22"/>
          <w:szCs w:val="22"/>
        </w:rPr>
        <w:t>.</w:t>
      </w:r>
      <w:r w:rsidR="003075B1">
        <w:rPr>
          <w:rFonts w:ascii="Trebuchet MS" w:hAnsi="Trebuchet MS" w:cs="Trebuchet MS"/>
          <w:color w:val="002E67"/>
        </w:rPr>
        <w:br w:type="page"/>
      </w:r>
    </w:p>
    <w:p w14:paraId="72D6EF54" w14:textId="77777777" w:rsidR="0079087F" w:rsidRDefault="0079087F" w:rsidP="002F17E1">
      <w:pPr>
        <w:pStyle w:val="Ttulo1"/>
        <w:jc w:val="center"/>
        <w:rPr>
          <w:rFonts w:ascii="Trebuchet MS" w:hAnsi="Trebuchet MS" w:cs="Trebuchet MS"/>
          <w:color w:val="002E67"/>
          <w:sz w:val="24"/>
          <w:szCs w:val="24"/>
        </w:rPr>
      </w:pPr>
      <w:r w:rsidRPr="00D14A9C">
        <w:rPr>
          <w:rFonts w:ascii="Trebuchet MS" w:hAnsi="Trebuchet MS" w:cs="Trebuchet MS"/>
          <w:color w:val="002E67"/>
          <w:sz w:val="24"/>
          <w:szCs w:val="24"/>
        </w:rPr>
        <w:lastRenderedPageBreak/>
        <w:t>CALENDARIO ACADÉMICO 20</w:t>
      </w:r>
      <w:r w:rsidR="00883B0E">
        <w:rPr>
          <w:rFonts w:ascii="Trebuchet MS" w:hAnsi="Trebuchet MS" w:cs="Trebuchet MS"/>
          <w:color w:val="002E67"/>
          <w:sz w:val="24"/>
          <w:szCs w:val="24"/>
        </w:rPr>
        <w:t>2</w:t>
      </w:r>
      <w:r w:rsidR="00430FA1">
        <w:rPr>
          <w:rFonts w:ascii="Trebuchet MS" w:hAnsi="Trebuchet MS" w:cs="Trebuchet MS"/>
          <w:color w:val="002E67"/>
          <w:sz w:val="24"/>
          <w:szCs w:val="24"/>
        </w:rPr>
        <w:t>1</w:t>
      </w:r>
      <w:r w:rsidRPr="00D14A9C">
        <w:rPr>
          <w:rFonts w:ascii="Trebuchet MS" w:hAnsi="Trebuchet MS" w:cs="Trebuchet MS"/>
          <w:color w:val="002E67"/>
          <w:sz w:val="24"/>
          <w:szCs w:val="24"/>
        </w:rPr>
        <w:t>/20</w:t>
      </w:r>
      <w:r w:rsidR="004D21D6">
        <w:rPr>
          <w:rFonts w:ascii="Trebuchet MS" w:hAnsi="Trebuchet MS" w:cs="Trebuchet MS"/>
          <w:color w:val="002E67"/>
          <w:sz w:val="24"/>
          <w:szCs w:val="24"/>
        </w:rPr>
        <w:t>2</w:t>
      </w:r>
      <w:r w:rsidR="00430FA1">
        <w:rPr>
          <w:rFonts w:ascii="Trebuchet MS" w:hAnsi="Trebuchet MS" w:cs="Trebuchet MS"/>
          <w:color w:val="002E67"/>
          <w:sz w:val="24"/>
          <w:szCs w:val="24"/>
        </w:rPr>
        <w:t>2</w:t>
      </w:r>
    </w:p>
    <w:p w14:paraId="3AA86081" w14:textId="77777777" w:rsidR="005544ED" w:rsidRPr="005544ED" w:rsidRDefault="005544ED" w:rsidP="005544ED">
      <w:pPr>
        <w:jc w:val="center"/>
        <w:rPr>
          <w:rFonts w:ascii="Trebuchet MS" w:hAnsi="Trebuchet MS" w:cs="Trebuchet MS"/>
          <w:b/>
          <w:bCs/>
          <w:sz w:val="20"/>
          <w:szCs w:val="20"/>
        </w:rPr>
      </w:pPr>
      <w:r w:rsidRPr="005544ED">
        <w:rPr>
          <w:rFonts w:ascii="Trebuchet MS" w:hAnsi="Trebuchet MS" w:cs="Trebuchet MS"/>
          <w:b/>
          <w:bCs/>
          <w:sz w:val="20"/>
          <w:szCs w:val="20"/>
        </w:rPr>
        <w:t>Apertura del curso académico</w:t>
      </w:r>
      <w:r>
        <w:rPr>
          <w:rFonts w:ascii="Trebuchet MS" w:hAnsi="Trebuchet MS" w:cs="Trebuchet MS"/>
          <w:b/>
          <w:bCs/>
          <w:sz w:val="20"/>
          <w:szCs w:val="20"/>
        </w:rPr>
        <w:t>: 09/09/202</w:t>
      </w:r>
      <w:r w:rsidR="00430FA1">
        <w:rPr>
          <w:rFonts w:ascii="Trebuchet MS" w:hAnsi="Trebuchet MS" w:cs="Trebuchet MS"/>
          <w:b/>
          <w:bCs/>
          <w:sz w:val="20"/>
          <w:szCs w:val="20"/>
        </w:rPr>
        <w:t>1</w:t>
      </w:r>
    </w:p>
    <w:p w14:paraId="688AF96C" w14:textId="77777777" w:rsidR="007E283B" w:rsidRDefault="007E283B" w:rsidP="00D14A9C">
      <w:pPr>
        <w:jc w:val="center"/>
        <w:rPr>
          <w:rFonts w:ascii="Trebuchet MS" w:hAnsi="Trebuchet MS" w:cs="Trebuchet MS"/>
          <w:b/>
          <w:bCs/>
          <w:color w:val="525E66"/>
          <w:spacing w:val="40"/>
          <w:sz w:val="36"/>
          <w:szCs w:val="36"/>
        </w:rPr>
      </w:pPr>
      <w:r>
        <w:rPr>
          <w:rFonts w:ascii="Trebuchet MS" w:hAnsi="Trebuchet MS" w:cs="Trebuchet MS"/>
          <w:b/>
          <w:bCs/>
          <w:color w:val="525E66"/>
          <w:spacing w:val="40"/>
          <w:sz w:val="36"/>
          <w:szCs w:val="36"/>
        </w:rPr>
        <w:t>Grado</w:t>
      </w:r>
      <w:r w:rsidR="00EE6085">
        <w:rPr>
          <w:rFonts w:ascii="Trebuchet MS" w:hAnsi="Trebuchet MS" w:cs="Trebuchet MS"/>
          <w:b/>
          <w:bCs/>
          <w:color w:val="525E66"/>
          <w:spacing w:val="40"/>
          <w:sz w:val="36"/>
          <w:szCs w:val="36"/>
        </w:rPr>
        <w:t>s</w:t>
      </w:r>
    </w:p>
    <w:tbl>
      <w:tblPr>
        <w:tblW w:w="10253" w:type="dxa"/>
        <w:jc w:val="center"/>
        <w:tblBorders>
          <w:insideH w:val="single" w:sz="18" w:space="0" w:color="FFFFFF"/>
          <w:insideV w:val="single" w:sz="18" w:space="0" w:color="FFFFFF"/>
        </w:tblBorders>
        <w:tblLayout w:type="fixed"/>
        <w:tblLook w:val="01E0" w:firstRow="1" w:lastRow="1" w:firstColumn="1" w:lastColumn="1" w:noHBand="0" w:noVBand="0"/>
      </w:tblPr>
      <w:tblGrid>
        <w:gridCol w:w="1701"/>
        <w:gridCol w:w="2644"/>
        <w:gridCol w:w="3168"/>
        <w:gridCol w:w="2740"/>
      </w:tblGrid>
      <w:tr w:rsidR="0079087F" w:rsidRPr="002E1858" w14:paraId="3FA48B8D" w14:textId="77777777" w:rsidTr="00382587">
        <w:trPr>
          <w:trHeight w:val="641"/>
          <w:jc w:val="center"/>
        </w:trPr>
        <w:tc>
          <w:tcPr>
            <w:tcW w:w="1701" w:type="dxa"/>
            <w:tcBorders>
              <w:top w:val="nil"/>
            </w:tcBorders>
            <w:shd w:val="clear" w:color="000000" w:fill="BDC9D6"/>
          </w:tcPr>
          <w:p w14:paraId="3B0C8341" w14:textId="77777777" w:rsidR="0079087F" w:rsidRPr="002E1858" w:rsidRDefault="0079087F" w:rsidP="00871B2B">
            <w:pPr>
              <w:spacing w:before="60" w:after="60"/>
              <w:jc w:val="center"/>
              <w:rPr>
                <w:b/>
                <w:bCs/>
                <w:sz w:val="20"/>
                <w:szCs w:val="20"/>
              </w:rPr>
            </w:pPr>
          </w:p>
        </w:tc>
        <w:tc>
          <w:tcPr>
            <w:tcW w:w="2644" w:type="dxa"/>
            <w:tcBorders>
              <w:top w:val="nil"/>
            </w:tcBorders>
            <w:shd w:val="clear" w:color="000000" w:fill="BDC9D6"/>
          </w:tcPr>
          <w:p w14:paraId="6A142B87" w14:textId="77777777" w:rsidR="0079087F" w:rsidRPr="002E1858" w:rsidRDefault="0079087F" w:rsidP="00871B2B">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COMIENZO </w:t>
            </w:r>
          </w:p>
          <w:p w14:paraId="22D6CEDC" w14:textId="77777777" w:rsidR="0079087F" w:rsidRPr="002E1858" w:rsidRDefault="00394F48" w:rsidP="00583932">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DEL SEMESTRE</w:t>
            </w:r>
          </w:p>
        </w:tc>
        <w:tc>
          <w:tcPr>
            <w:tcW w:w="3168" w:type="dxa"/>
            <w:tcBorders>
              <w:top w:val="nil"/>
            </w:tcBorders>
            <w:shd w:val="clear" w:color="000000" w:fill="BDC9D6"/>
          </w:tcPr>
          <w:p w14:paraId="25CA8838" w14:textId="77777777" w:rsidR="0079087F" w:rsidRPr="002E1858" w:rsidRDefault="0079087F" w:rsidP="00871B2B">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FINALIZACIÓN </w:t>
            </w:r>
          </w:p>
          <w:p w14:paraId="65D88BF5" w14:textId="77777777" w:rsidR="0079087F" w:rsidRPr="002E1858" w:rsidRDefault="00E83793" w:rsidP="00394F48">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DEL SEMESTRE</w:t>
            </w:r>
          </w:p>
        </w:tc>
        <w:tc>
          <w:tcPr>
            <w:tcW w:w="2740" w:type="dxa"/>
            <w:tcBorders>
              <w:top w:val="nil"/>
            </w:tcBorders>
            <w:shd w:val="clear" w:color="000000" w:fill="BDC9D6"/>
          </w:tcPr>
          <w:p w14:paraId="3F7E1803" w14:textId="77777777" w:rsidR="0085760E" w:rsidRDefault="0079087F" w:rsidP="0085760E">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 xml:space="preserve">PERIODO DE </w:t>
            </w:r>
          </w:p>
          <w:p w14:paraId="636BF50B" w14:textId="77777777" w:rsidR="0079087F" w:rsidRPr="002E1858" w:rsidRDefault="0079087F" w:rsidP="0085760E">
            <w:pPr>
              <w:spacing w:before="60" w:after="60"/>
              <w:jc w:val="center"/>
              <w:rPr>
                <w:rFonts w:ascii="Trebuchet MS" w:hAnsi="Trebuchet MS" w:cs="Trebuchet MS"/>
                <w:b/>
                <w:bCs/>
                <w:sz w:val="20"/>
                <w:szCs w:val="20"/>
              </w:rPr>
            </w:pPr>
            <w:r w:rsidRPr="002E1858">
              <w:rPr>
                <w:rFonts w:ascii="Trebuchet MS" w:hAnsi="Trebuchet MS" w:cs="Trebuchet MS"/>
                <w:b/>
                <w:bCs/>
                <w:color w:val="002E67"/>
                <w:sz w:val="20"/>
                <w:szCs w:val="20"/>
              </w:rPr>
              <w:t>EVALUACIÓN</w:t>
            </w:r>
          </w:p>
        </w:tc>
      </w:tr>
      <w:tr w:rsidR="0079087F" w:rsidRPr="002E1858" w14:paraId="117EB81A" w14:textId="77777777" w:rsidTr="00382587">
        <w:trPr>
          <w:trHeight w:val="567"/>
          <w:jc w:val="center"/>
        </w:trPr>
        <w:tc>
          <w:tcPr>
            <w:tcW w:w="1701" w:type="dxa"/>
            <w:shd w:val="pct5" w:color="000000" w:fill="FFFFFF"/>
            <w:vAlign w:val="center"/>
          </w:tcPr>
          <w:p w14:paraId="268A70EC" w14:textId="77777777" w:rsidR="0079087F" w:rsidRPr="002E1858" w:rsidRDefault="0079087F" w:rsidP="002F17E1">
            <w:pPr>
              <w:rPr>
                <w:rFonts w:ascii="Trebuchet MS" w:hAnsi="Trebuchet MS" w:cs="Trebuchet MS"/>
                <w:b/>
                <w:bCs/>
                <w:sz w:val="20"/>
                <w:szCs w:val="20"/>
              </w:rPr>
            </w:pPr>
            <w:r w:rsidRPr="002E1858">
              <w:rPr>
                <w:rFonts w:ascii="Trebuchet MS" w:hAnsi="Trebuchet MS" w:cs="Trebuchet MS"/>
                <w:b/>
                <w:bCs/>
                <w:color w:val="002E67"/>
                <w:sz w:val="20"/>
                <w:szCs w:val="20"/>
              </w:rPr>
              <w:t>Primer</w:t>
            </w:r>
          </w:p>
          <w:p w14:paraId="281AD944" w14:textId="77777777" w:rsidR="0079087F" w:rsidRPr="002E1858" w:rsidRDefault="0079087F" w:rsidP="002F17E1">
            <w:pPr>
              <w:rPr>
                <w:rFonts w:ascii="Trebuchet MS" w:hAnsi="Trebuchet MS" w:cs="Trebuchet MS"/>
                <w:b/>
                <w:bCs/>
                <w:sz w:val="20"/>
                <w:szCs w:val="20"/>
              </w:rPr>
            </w:pPr>
            <w:r w:rsidRPr="002E1858">
              <w:rPr>
                <w:rFonts w:ascii="Trebuchet MS" w:hAnsi="Trebuchet MS" w:cs="Trebuchet MS"/>
                <w:sz w:val="20"/>
                <w:szCs w:val="20"/>
              </w:rPr>
              <w:t>semestre</w:t>
            </w:r>
          </w:p>
        </w:tc>
        <w:tc>
          <w:tcPr>
            <w:tcW w:w="2644" w:type="dxa"/>
            <w:shd w:val="pct5" w:color="000000" w:fill="FFFFFF"/>
            <w:vAlign w:val="center"/>
          </w:tcPr>
          <w:p w14:paraId="290DBCC7" w14:textId="77777777" w:rsidR="0079087F" w:rsidRPr="002E1858" w:rsidRDefault="008D1B90" w:rsidP="00871B2B">
            <w:pPr>
              <w:jc w:val="center"/>
              <w:rPr>
                <w:rFonts w:ascii="Arial" w:hAnsi="Arial" w:cs="Arial"/>
                <w:sz w:val="20"/>
                <w:szCs w:val="20"/>
              </w:rPr>
            </w:pPr>
            <w:r w:rsidRPr="002E1858">
              <w:rPr>
                <w:rFonts w:ascii="Arial" w:hAnsi="Arial" w:cs="Arial"/>
                <w:b/>
                <w:bCs/>
                <w:color w:val="002E67"/>
                <w:sz w:val="20"/>
                <w:szCs w:val="20"/>
              </w:rPr>
              <w:t>9</w:t>
            </w:r>
            <w:r w:rsidR="0079087F" w:rsidRPr="002E1858">
              <w:rPr>
                <w:rFonts w:ascii="Arial" w:hAnsi="Arial" w:cs="Arial"/>
                <w:sz w:val="20"/>
                <w:szCs w:val="20"/>
              </w:rPr>
              <w:t xml:space="preserve"> de septiembre </w:t>
            </w:r>
          </w:p>
          <w:p w14:paraId="0F0FE52E" w14:textId="77777777" w:rsidR="0079087F" w:rsidRPr="002E1858" w:rsidRDefault="0079087F" w:rsidP="00430FA1">
            <w:pPr>
              <w:jc w:val="center"/>
              <w:rPr>
                <w:rFonts w:ascii="Arial" w:hAnsi="Arial" w:cs="Arial"/>
                <w:sz w:val="20"/>
                <w:szCs w:val="20"/>
              </w:rPr>
            </w:pPr>
            <w:r w:rsidRPr="002E1858">
              <w:rPr>
                <w:rFonts w:ascii="Arial" w:hAnsi="Arial" w:cs="Arial"/>
                <w:sz w:val="20"/>
                <w:szCs w:val="20"/>
              </w:rPr>
              <w:t>de 20</w:t>
            </w:r>
            <w:r w:rsidR="008D1B90" w:rsidRPr="002E1858">
              <w:rPr>
                <w:rFonts w:ascii="Arial" w:hAnsi="Arial" w:cs="Arial"/>
                <w:sz w:val="20"/>
                <w:szCs w:val="20"/>
              </w:rPr>
              <w:t>2</w:t>
            </w:r>
            <w:r w:rsidR="00430FA1">
              <w:rPr>
                <w:rFonts w:ascii="Arial" w:hAnsi="Arial" w:cs="Arial"/>
                <w:sz w:val="20"/>
                <w:szCs w:val="20"/>
              </w:rPr>
              <w:t>1</w:t>
            </w:r>
          </w:p>
        </w:tc>
        <w:tc>
          <w:tcPr>
            <w:tcW w:w="3168" w:type="dxa"/>
            <w:shd w:val="pct5" w:color="000000" w:fill="FFFFFF"/>
            <w:vAlign w:val="center"/>
          </w:tcPr>
          <w:p w14:paraId="6FD7C2BE" w14:textId="77777777" w:rsidR="0079087F" w:rsidRPr="002E1858" w:rsidRDefault="008D1B90" w:rsidP="00871B2B">
            <w:pPr>
              <w:jc w:val="center"/>
              <w:rPr>
                <w:rFonts w:ascii="Arial" w:hAnsi="Arial" w:cs="Arial"/>
                <w:sz w:val="20"/>
                <w:szCs w:val="20"/>
              </w:rPr>
            </w:pPr>
            <w:r w:rsidRPr="002E1858">
              <w:rPr>
                <w:rFonts w:ascii="Arial" w:hAnsi="Arial" w:cs="Arial"/>
                <w:b/>
                <w:bCs/>
                <w:color w:val="002E67"/>
                <w:sz w:val="20"/>
                <w:szCs w:val="20"/>
              </w:rPr>
              <w:t>2</w:t>
            </w:r>
            <w:r w:rsidR="00874523">
              <w:rPr>
                <w:rFonts w:ascii="Arial" w:hAnsi="Arial" w:cs="Arial"/>
                <w:b/>
                <w:bCs/>
                <w:color w:val="002E67"/>
                <w:sz w:val="20"/>
                <w:szCs w:val="20"/>
              </w:rPr>
              <w:t>8</w:t>
            </w:r>
            <w:r w:rsidR="008848FE" w:rsidRPr="002E1858">
              <w:rPr>
                <w:rFonts w:ascii="Arial" w:hAnsi="Arial" w:cs="Arial"/>
                <w:b/>
                <w:bCs/>
                <w:color w:val="002E67"/>
                <w:sz w:val="20"/>
                <w:szCs w:val="20"/>
              </w:rPr>
              <w:t xml:space="preserve"> </w:t>
            </w:r>
            <w:r w:rsidR="0079087F" w:rsidRPr="002E1858">
              <w:rPr>
                <w:rFonts w:ascii="Arial" w:hAnsi="Arial" w:cs="Arial"/>
                <w:sz w:val="20"/>
                <w:szCs w:val="20"/>
              </w:rPr>
              <w:t xml:space="preserve">de </w:t>
            </w:r>
            <w:r w:rsidR="00E35076" w:rsidRPr="002E1858">
              <w:rPr>
                <w:rFonts w:ascii="Arial" w:hAnsi="Arial" w:cs="Arial"/>
                <w:sz w:val="20"/>
                <w:szCs w:val="20"/>
              </w:rPr>
              <w:t>en</w:t>
            </w:r>
            <w:r w:rsidR="005A37AE" w:rsidRPr="002E1858">
              <w:rPr>
                <w:rFonts w:ascii="Arial" w:hAnsi="Arial" w:cs="Arial"/>
                <w:sz w:val="20"/>
                <w:szCs w:val="20"/>
              </w:rPr>
              <w:t>e</w:t>
            </w:r>
            <w:r w:rsidR="004D21D6" w:rsidRPr="002E1858">
              <w:rPr>
                <w:rFonts w:ascii="Arial" w:hAnsi="Arial" w:cs="Arial"/>
                <w:sz w:val="20"/>
                <w:szCs w:val="20"/>
              </w:rPr>
              <w:t>ro</w:t>
            </w:r>
          </w:p>
          <w:p w14:paraId="4356D33B" w14:textId="77777777" w:rsidR="0079087F" w:rsidRPr="002E1858" w:rsidRDefault="0079087F" w:rsidP="008D1B90">
            <w:pPr>
              <w:jc w:val="center"/>
              <w:rPr>
                <w:rFonts w:ascii="Arial" w:hAnsi="Arial" w:cs="Arial"/>
                <w:sz w:val="20"/>
                <w:szCs w:val="20"/>
              </w:rPr>
            </w:pPr>
            <w:r w:rsidRPr="002E1858">
              <w:rPr>
                <w:rFonts w:ascii="Arial" w:hAnsi="Arial" w:cs="Arial"/>
                <w:sz w:val="20"/>
                <w:szCs w:val="20"/>
              </w:rPr>
              <w:t>de 20</w:t>
            </w:r>
            <w:r w:rsidR="004D21D6" w:rsidRPr="002E1858">
              <w:rPr>
                <w:rFonts w:ascii="Arial" w:hAnsi="Arial" w:cs="Arial"/>
                <w:sz w:val="20"/>
                <w:szCs w:val="20"/>
              </w:rPr>
              <w:t>2</w:t>
            </w:r>
            <w:r w:rsidR="00874523">
              <w:rPr>
                <w:rFonts w:ascii="Arial" w:hAnsi="Arial" w:cs="Arial"/>
                <w:sz w:val="20"/>
                <w:szCs w:val="20"/>
              </w:rPr>
              <w:t>2</w:t>
            </w:r>
          </w:p>
        </w:tc>
        <w:tc>
          <w:tcPr>
            <w:tcW w:w="2740" w:type="dxa"/>
            <w:shd w:val="pct5" w:color="000000" w:fill="FFFFFF"/>
            <w:vAlign w:val="center"/>
          </w:tcPr>
          <w:p w14:paraId="74F260F6" w14:textId="77777777" w:rsidR="0079087F" w:rsidRPr="002E1858" w:rsidRDefault="00E35076" w:rsidP="00BC6856">
            <w:pPr>
              <w:jc w:val="center"/>
              <w:rPr>
                <w:rFonts w:ascii="Arial" w:hAnsi="Arial" w:cs="Arial"/>
                <w:sz w:val="20"/>
                <w:szCs w:val="20"/>
              </w:rPr>
            </w:pPr>
            <w:r w:rsidRPr="002E1858">
              <w:rPr>
                <w:rFonts w:ascii="Arial" w:hAnsi="Arial" w:cs="Arial"/>
                <w:sz w:val="20"/>
                <w:szCs w:val="20"/>
              </w:rPr>
              <w:t xml:space="preserve">Del </w:t>
            </w:r>
            <w:r w:rsidR="00874523">
              <w:rPr>
                <w:rFonts w:ascii="Arial" w:hAnsi="Arial" w:cs="Arial"/>
                <w:b/>
                <w:bCs/>
                <w:color w:val="002E67"/>
                <w:sz w:val="20"/>
                <w:szCs w:val="20"/>
              </w:rPr>
              <w:t>12</w:t>
            </w:r>
            <w:r w:rsidRPr="002E1858">
              <w:rPr>
                <w:rFonts w:ascii="Arial" w:hAnsi="Arial" w:cs="Arial"/>
                <w:sz w:val="20"/>
                <w:szCs w:val="20"/>
              </w:rPr>
              <w:t xml:space="preserve"> al </w:t>
            </w:r>
            <w:r w:rsidR="00874523">
              <w:rPr>
                <w:rFonts w:ascii="Arial" w:hAnsi="Arial" w:cs="Arial"/>
                <w:b/>
                <w:bCs/>
                <w:color w:val="002E67"/>
                <w:sz w:val="20"/>
                <w:szCs w:val="20"/>
              </w:rPr>
              <w:t>28</w:t>
            </w:r>
            <w:r w:rsidRPr="002E1858">
              <w:rPr>
                <w:rFonts w:ascii="Arial" w:hAnsi="Arial" w:cs="Arial"/>
                <w:b/>
                <w:bCs/>
                <w:color w:val="002E67"/>
                <w:sz w:val="20"/>
                <w:szCs w:val="20"/>
              </w:rPr>
              <w:t xml:space="preserve"> </w:t>
            </w:r>
            <w:r w:rsidRPr="002E1858">
              <w:rPr>
                <w:rFonts w:ascii="Arial" w:hAnsi="Arial" w:cs="Arial"/>
                <w:sz w:val="20"/>
                <w:szCs w:val="20"/>
              </w:rPr>
              <w:t>de enero de 202</w:t>
            </w:r>
            <w:r w:rsidR="00874523">
              <w:rPr>
                <w:rFonts w:ascii="Arial" w:hAnsi="Arial" w:cs="Arial"/>
                <w:sz w:val="20"/>
                <w:szCs w:val="20"/>
              </w:rPr>
              <w:t>2</w:t>
            </w:r>
          </w:p>
        </w:tc>
      </w:tr>
      <w:tr w:rsidR="0079087F" w:rsidRPr="002E1858" w14:paraId="22D34996" w14:textId="77777777" w:rsidTr="00382587">
        <w:trPr>
          <w:trHeight w:val="567"/>
          <w:jc w:val="center"/>
        </w:trPr>
        <w:tc>
          <w:tcPr>
            <w:tcW w:w="1701" w:type="dxa"/>
            <w:tcBorders>
              <w:bottom w:val="nil"/>
            </w:tcBorders>
            <w:shd w:val="clear" w:color="000000" w:fill="BDC9D6"/>
            <w:vAlign w:val="center"/>
          </w:tcPr>
          <w:p w14:paraId="4569854D" w14:textId="77777777" w:rsidR="0079087F" w:rsidRPr="002E1858" w:rsidRDefault="0079087F" w:rsidP="00871B2B">
            <w:pPr>
              <w:spacing w:before="60" w:after="60"/>
              <w:rPr>
                <w:rFonts w:ascii="Trebuchet MS" w:hAnsi="Trebuchet MS" w:cs="Trebuchet MS"/>
                <w:b/>
                <w:bCs/>
                <w:sz w:val="20"/>
                <w:szCs w:val="20"/>
              </w:rPr>
            </w:pPr>
            <w:r w:rsidRPr="002E1858">
              <w:rPr>
                <w:rFonts w:ascii="Trebuchet MS" w:hAnsi="Trebuchet MS" w:cs="Trebuchet MS"/>
                <w:b/>
                <w:bCs/>
                <w:color w:val="002E67"/>
                <w:sz w:val="20"/>
                <w:szCs w:val="20"/>
              </w:rPr>
              <w:t>Segundo</w:t>
            </w:r>
            <w:r w:rsidR="009B0548" w:rsidRPr="002E1858">
              <w:rPr>
                <w:rFonts w:ascii="Trebuchet MS" w:hAnsi="Trebuchet MS" w:cs="Trebuchet MS"/>
                <w:b/>
                <w:bCs/>
                <w:color w:val="002E67"/>
                <w:sz w:val="20"/>
                <w:szCs w:val="20"/>
              </w:rPr>
              <w:t xml:space="preserve"> </w:t>
            </w:r>
            <w:r w:rsidRPr="002E1858">
              <w:rPr>
                <w:rFonts w:ascii="Trebuchet MS" w:hAnsi="Trebuchet MS" w:cs="Trebuchet MS"/>
                <w:sz w:val="20"/>
                <w:szCs w:val="20"/>
              </w:rPr>
              <w:t>semestre</w:t>
            </w:r>
          </w:p>
        </w:tc>
        <w:tc>
          <w:tcPr>
            <w:tcW w:w="2644" w:type="dxa"/>
            <w:tcBorders>
              <w:bottom w:val="nil"/>
            </w:tcBorders>
            <w:shd w:val="clear" w:color="000000" w:fill="BDC9D6"/>
            <w:vAlign w:val="center"/>
          </w:tcPr>
          <w:p w14:paraId="7C2BBC3A" w14:textId="77777777" w:rsidR="0079087F" w:rsidRPr="002E1858" w:rsidRDefault="00874523" w:rsidP="00871B2B">
            <w:pPr>
              <w:jc w:val="center"/>
              <w:rPr>
                <w:rFonts w:ascii="Arial" w:hAnsi="Arial" w:cs="Arial"/>
                <w:sz w:val="20"/>
                <w:szCs w:val="20"/>
              </w:rPr>
            </w:pPr>
            <w:r>
              <w:rPr>
                <w:rFonts w:ascii="Arial" w:hAnsi="Arial" w:cs="Arial"/>
                <w:b/>
                <w:bCs/>
                <w:color w:val="002E67"/>
                <w:sz w:val="20"/>
                <w:szCs w:val="20"/>
              </w:rPr>
              <w:t>3</w:t>
            </w:r>
            <w:r w:rsidR="0041351B" w:rsidRPr="002E1858">
              <w:rPr>
                <w:rFonts w:ascii="Arial" w:hAnsi="Arial" w:cs="Arial"/>
                <w:b/>
                <w:bCs/>
                <w:color w:val="002E67"/>
                <w:sz w:val="20"/>
                <w:szCs w:val="20"/>
              </w:rPr>
              <w:t>1</w:t>
            </w:r>
            <w:r w:rsidR="0079087F" w:rsidRPr="002E1858">
              <w:rPr>
                <w:rFonts w:ascii="Arial" w:hAnsi="Arial" w:cs="Arial"/>
                <w:sz w:val="20"/>
                <w:szCs w:val="20"/>
              </w:rPr>
              <w:t xml:space="preserve"> de </w:t>
            </w:r>
            <w:r>
              <w:rPr>
                <w:rFonts w:ascii="Arial" w:hAnsi="Arial" w:cs="Arial"/>
                <w:sz w:val="20"/>
                <w:szCs w:val="20"/>
              </w:rPr>
              <w:t>en</w:t>
            </w:r>
            <w:r w:rsidR="0079087F" w:rsidRPr="002E1858">
              <w:rPr>
                <w:rFonts w:ascii="Arial" w:hAnsi="Arial" w:cs="Arial"/>
                <w:sz w:val="20"/>
                <w:szCs w:val="20"/>
              </w:rPr>
              <w:t>ero</w:t>
            </w:r>
          </w:p>
          <w:p w14:paraId="34E0F46F" w14:textId="77777777" w:rsidR="0079087F" w:rsidRPr="002E1858" w:rsidRDefault="0079087F" w:rsidP="0041351B">
            <w:pPr>
              <w:jc w:val="center"/>
              <w:rPr>
                <w:rFonts w:ascii="Arial" w:hAnsi="Arial" w:cs="Arial"/>
                <w:sz w:val="20"/>
                <w:szCs w:val="20"/>
              </w:rPr>
            </w:pPr>
            <w:r w:rsidRPr="002E1858">
              <w:rPr>
                <w:rFonts w:ascii="Arial" w:hAnsi="Arial" w:cs="Arial"/>
                <w:sz w:val="20"/>
                <w:szCs w:val="20"/>
              </w:rPr>
              <w:t>de 20</w:t>
            </w:r>
            <w:r w:rsidR="004D21D6" w:rsidRPr="002E1858">
              <w:rPr>
                <w:rFonts w:ascii="Arial" w:hAnsi="Arial" w:cs="Arial"/>
                <w:sz w:val="20"/>
                <w:szCs w:val="20"/>
              </w:rPr>
              <w:t>2</w:t>
            </w:r>
            <w:r w:rsidR="00874523">
              <w:rPr>
                <w:rFonts w:ascii="Arial" w:hAnsi="Arial" w:cs="Arial"/>
                <w:sz w:val="20"/>
                <w:szCs w:val="20"/>
              </w:rPr>
              <w:t>2</w:t>
            </w:r>
          </w:p>
        </w:tc>
        <w:tc>
          <w:tcPr>
            <w:tcW w:w="3168" w:type="dxa"/>
            <w:tcBorders>
              <w:bottom w:val="nil"/>
            </w:tcBorders>
            <w:shd w:val="clear" w:color="000000" w:fill="BDC9D6"/>
            <w:vAlign w:val="center"/>
          </w:tcPr>
          <w:p w14:paraId="350E0770" w14:textId="24BD040C" w:rsidR="0079087F" w:rsidRPr="002E1858" w:rsidRDefault="00B40625" w:rsidP="00871B2B">
            <w:pPr>
              <w:jc w:val="center"/>
              <w:rPr>
                <w:rFonts w:ascii="Arial" w:hAnsi="Arial" w:cs="Arial"/>
                <w:sz w:val="20"/>
                <w:szCs w:val="20"/>
              </w:rPr>
            </w:pPr>
            <w:r w:rsidRPr="00B40625">
              <w:rPr>
                <w:rFonts w:ascii="Arial" w:hAnsi="Arial" w:cs="Arial"/>
                <w:b/>
                <w:bCs/>
                <w:color w:val="002E67"/>
                <w:sz w:val="20"/>
                <w:szCs w:val="20"/>
              </w:rPr>
              <w:t>14</w:t>
            </w:r>
            <w:r w:rsidR="0079087F" w:rsidRPr="00B40625">
              <w:rPr>
                <w:rFonts w:ascii="Arial" w:hAnsi="Arial" w:cs="Arial"/>
                <w:b/>
                <w:bCs/>
                <w:color w:val="002E67"/>
                <w:sz w:val="20"/>
                <w:szCs w:val="20"/>
              </w:rPr>
              <w:t xml:space="preserve"> </w:t>
            </w:r>
            <w:r w:rsidR="0079087F" w:rsidRPr="002E1858">
              <w:rPr>
                <w:rFonts w:ascii="Arial" w:hAnsi="Arial" w:cs="Arial"/>
                <w:sz w:val="20"/>
                <w:szCs w:val="20"/>
              </w:rPr>
              <w:t xml:space="preserve">de </w:t>
            </w:r>
            <w:r w:rsidR="005A37AE" w:rsidRPr="002E1858">
              <w:rPr>
                <w:rFonts w:ascii="Arial" w:hAnsi="Arial" w:cs="Arial"/>
                <w:sz w:val="20"/>
                <w:szCs w:val="20"/>
              </w:rPr>
              <w:t>juni</w:t>
            </w:r>
            <w:r w:rsidR="0079087F" w:rsidRPr="002E1858">
              <w:rPr>
                <w:rFonts w:ascii="Arial" w:hAnsi="Arial" w:cs="Arial"/>
                <w:sz w:val="20"/>
                <w:szCs w:val="20"/>
              </w:rPr>
              <w:t xml:space="preserve">o </w:t>
            </w:r>
          </w:p>
          <w:p w14:paraId="7640279B" w14:textId="77777777" w:rsidR="0079087F" w:rsidRPr="002E1858" w:rsidRDefault="0079087F" w:rsidP="00DC5AF2">
            <w:pPr>
              <w:jc w:val="center"/>
              <w:rPr>
                <w:rFonts w:ascii="Arial" w:hAnsi="Arial" w:cs="Arial"/>
                <w:sz w:val="20"/>
                <w:szCs w:val="20"/>
              </w:rPr>
            </w:pPr>
            <w:r w:rsidRPr="002E1858">
              <w:rPr>
                <w:rFonts w:ascii="Arial" w:hAnsi="Arial" w:cs="Arial"/>
                <w:sz w:val="20"/>
                <w:szCs w:val="20"/>
              </w:rPr>
              <w:t>de 20</w:t>
            </w:r>
            <w:r w:rsidR="004D21D6" w:rsidRPr="002E1858">
              <w:rPr>
                <w:rFonts w:ascii="Arial" w:hAnsi="Arial" w:cs="Arial"/>
                <w:sz w:val="20"/>
                <w:szCs w:val="20"/>
              </w:rPr>
              <w:t>2</w:t>
            </w:r>
            <w:r w:rsidR="00874523">
              <w:rPr>
                <w:rFonts w:ascii="Arial" w:hAnsi="Arial" w:cs="Arial"/>
                <w:sz w:val="20"/>
                <w:szCs w:val="20"/>
              </w:rPr>
              <w:t>2</w:t>
            </w:r>
          </w:p>
        </w:tc>
        <w:tc>
          <w:tcPr>
            <w:tcW w:w="2740" w:type="dxa"/>
            <w:tcBorders>
              <w:bottom w:val="nil"/>
            </w:tcBorders>
            <w:shd w:val="clear" w:color="000000" w:fill="BDC9D6"/>
            <w:vAlign w:val="center"/>
          </w:tcPr>
          <w:p w14:paraId="163C4FEF" w14:textId="36C5A201" w:rsidR="0079087F" w:rsidRPr="002E1858" w:rsidRDefault="00E35076" w:rsidP="00AD24C5">
            <w:pPr>
              <w:jc w:val="center"/>
              <w:rPr>
                <w:rFonts w:ascii="Arial" w:hAnsi="Arial" w:cs="Arial"/>
                <w:sz w:val="20"/>
                <w:szCs w:val="20"/>
              </w:rPr>
            </w:pPr>
            <w:r w:rsidRPr="002E1858">
              <w:rPr>
                <w:rFonts w:ascii="Arial" w:hAnsi="Arial" w:cs="Arial"/>
                <w:sz w:val="20"/>
                <w:szCs w:val="20"/>
              </w:rPr>
              <w:t xml:space="preserve">Del </w:t>
            </w:r>
            <w:r w:rsidR="000F1B99" w:rsidRPr="002E1858">
              <w:rPr>
                <w:rFonts w:ascii="Arial" w:hAnsi="Arial" w:cs="Arial"/>
                <w:b/>
                <w:bCs/>
                <w:color w:val="002E67"/>
                <w:sz w:val="20"/>
                <w:szCs w:val="20"/>
              </w:rPr>
              <w:t>2</w:t>
            </w:r>
            <w:r w:rsidR="00D473F9">
              <w:rPr>
                <w:rFonts w:ascii="Arial" w:hAnsi="Arial" w:cs="Arial"/>
                <w:b/>
                <w:bCs/>
                <w:color w:val="002E67"/>
                <w:sz w:val="20"/>
                <w:szCs w:val="20"/>
              </w:rPr>
              <w:t>5</w:t>
            </w:r>
            <w:r w:rsidRPr="002E1858">
              <w:rPr>
                <w:rFonts w:ascii="Arial" w:hAnsi="Arial" w:cs="Arial"/>
                <w:sz w:val="20"/>
                <w:szCs w:val="20"/>
              </w:rPr>
              <w:t xml:space="preserve"> </w:t>
            </w:r>
            <w:r w:rsidR="000F1B99" w:rsidRPr="002E1858">
              <w:rPr>
                <w:rFonts w:ascii="Arial" w:hAnsi="Arial" w:cs="Arial"/>
                <w:sz w:val="20"/>
                <w:szCs w:val="20"/>
              </w:rPr>
              <w:t xml:space="preserve">de mayo </w:t>
            </w:r>
            <w:r w:rsidRPr="002E1858">
              <w:rPr>
                <w:rFonts w:ascii="Arial" w:hAnsi="Arial" w:cs="Arial"/>
                <w:sz w:val="20"/>
                <w:szCs w:val="20"/>
              </w:rPr>
              <w:t xml:space="preserve">al </w:t>
            </w:r>
            <w:r w:rsidR="00AD24C5" w:rsidRPr="00AD24C5">
              <w:rPr>
                <w:rFonts w:ascii="Arial" w:hAnsi="Arial" w:cs="Arial"/>
                <w:b/>
                <w:bCs/>
                <w:color w:val="002E67"/>
                <w:sz w:val="20"/>
                <w:szCs w:val="20"/>
              </w:rPr>
              <w:t>14</w:t>
            </w:r>
            <w:r w:rsidRPr="00AD24C5">
              <w:rPr>
                <w:rFonts w:ascii="Arial" w:hAnsi="Arial" w:cs="Arial"/>
                <w:b/>
                <w:bCs/>
                <w:color w:val="002E67"/>
                <w:sz w:val="20"/>
                <w:szCs w:val="20"/>
              </w:rPr>
              <w:t xml:space="preserve"> </w:t>
            </w:r>
            <w:r w:rsidRPr="002E1858">
              <w:rPr>
                <w:rFonts w:ascii="Arial" w:hAnsi="Arial" w:cs="Arial"/>
                <w:sz w:val="20"/>
                <w:szCs w:val="20"/>
              </w:rPr>
              <w:t>de junio de 202</w:t>
            </w:r>
            <w:r w:rsidR="00D473F9">
              <w:rPr>
                <w:rFonts w:ascii="Arial" w:hAnsi="Arial" w:cs="Arial"/>
                <w:sz w:val="20"/>
                <w:szCs w:val="20"/>
              </w:rPr>
              <w:t>2</w:t>
            </w:r>
          </w:p>
        </w:tc>
      </w:tr>
    </w:tbl>
    <w:p w14:paraId="1EBAB717" w14:textId="77777777" w:rsidR="0079087F" w:rsidRDefault="0079087F" w:rsidP="002F17E1"/>
    <w:p w14:paraId="7C0EBEA6" w14:textId="77777777" w:rsidR="0079087F" w:rsidRPr="00EB1374" w:rsidRDefault="0079087F" w:rsidP="002F17E1">
      <w:pPr>
        <w:pStyle w:val="Ttulo1"/>
        <w:jc w:val="center"/>
        <w:rPr>
          <w:rFonts w:ascii="Trebuchet MS" w:hAnsi="Trebuchet MS" w:cs="Trebuchet MS"/>
          <w:sz w:val="24"/>
          <w:szCs w:val="24"/>
        </w:rPr>
      </w:pPr>
      <w:r w:rsidRPr="00EB1374">
        <w:rPr>
          <w:rFonts w:ascii="Trebuchet MS" w:hAnsi="Trebuchet MS" w:cs="Trebuchet MS"/>
          <w:color w:val="525E66"/>
          <w:sz w:val="24"/>
          <w:szCs w:val="24"/>
        </w:rPr>
        <w:t>CALENDARIO DE</w:t>
      </w:r>
      <w:r w:rsidR="0022519D">
        <w:rPr>
          <w:rFonts w:ascii="Trebuchet MS" w:hAnsi="Trebuchet MS" w:cs="Trebuchet MS"/>
          <w:color w:val="525E66"/>
          <w:sz w:val="24"/>
          <w:szCs w:val="24"/>
        </w:rPr>
        <w:t xml:space="preserve"> </w:t>
      </w:r>
      <w:r w:rsidRPr="00EB1374">
        <w:rPr>
          <w:rFonts w:ascii="Trebuchet MS" w:hAnsi="Trebuchet MS" w:cs="Trebuchet MS"/>
          <w:color w:val="002E67"/>
          <w:sz w:val="24"/>
          <w:szCs w:val="24"/>
        </w:rPr>
        <w:t>E</w:t>
      </w:r>
      <w:r>
        <w:rPr>
          <w:rFonts w:ascii="Trebuchet MS" w:hAnsi="Trebuchet MS" w:cs="Trebuchet MS"/>
          <w:color w:val="002E67"/>
          <w:sz w:val="24"/>
          <w:szCs w:val="24"/>
        </w:rPr>
        <w:t>VALUACIONES</w:t>
      </w:r>
      <w:r w:rsidRPr="00EB1374">
        <w:rPr>
          <w:rFonts w:ascii="Trebuchet MS" w:hAnsi="Trebuchet MS" w:cs="Trebuchet MS"/>
          <w:color w:val="002E67"/>
          <w:sz w:val="24"/>
          <w:szCs w:val="24"/>
        </w:rPr>
        <w:t xml:space="preserve"> Y ENTREGA DE ACTAS</w:t>
      </w:r>
    </w:p>
    <w:p w14:paraId="5CB4E994" w14:textId="77777777" w:rsidR="0079087F" w:rsidRPr="00356DC8" w:rsidRDefault="0079087F" w:rsidP="002F17E1">
      <w:pPr>
        <w:rPr>
          <w:rFonts w:ascii="Bookman Old Style" w:hAnsi="Bookman Old Style" w:cs="Bookman Old Style"/>
          <w:sz w:val="16"/>
          <w:szCs w:val="16"/>
        </w:rPr>
      </w:pPr>
    </w:p>
    <w:tbl>
      <w:tblPr>
        <w:tblW w:w="10260" w:type="dxa"/>
        <w:jc w:val="center"/>
        <w:tblBorders>
          <w:insideH w:val="single" w:sz="18" w:space="0" w:color="FFFFFF"/>
          <w:insideV w:val="single" w:sz="18" w:space="0" w:color="FFFFFF"/>
        </w:tblBorders>
        <w:tblLayout w:type="fixed"/>
        <w:tblLook w:val="0020" w:firstRow="1" w:lastRow="0" w:firstColumn="0" w:lastColumn="0" w:noHBand="0" w:noVBand="0"/>
      </w:tblPr>
      <w:tblGrid>
        <w:gridCol w:w="1701"/>
        <w:gridCol w:w="2694"/>
        <w:gridCol w:w="3118"/>
        <w:gridCol w:w="2747"/>
      </w:tblGrid>
      <w:tr w:rsidR="0079087F" w:rsidRPr="002E1858" w14:paraId="50D98A85" w14:textId="77777777" w:rsidTr="00382587">
        <w:trPr>
          <w:trHeight w:val="530"/>
          <w:jc w:val="center"/>
        </w:trPr>
        <w:tc>
          <w:tcPr>
            <w:tcW w:w="1701" w:type="dxa"/>
            <w:shd w:val="clear" w:color="auto" w:fill="D9D9D9" w:themeFill="background1" w:themeFillShade="D9"/>
            <w:vAlign w:val="center"/>
          </w:tcPr>
          <w:p w14:paraId="2371B599" w14:textId="77777777" w:rsidR="0079087F" w:rsidRPr="002E1858" w:rsidRDefault="0079087F" w:rsidP="000A5637">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CONVOCATORIA</w:t>
            </w:r>
          </w:p>
        </w:tc>
        <w:tc>
          <w:tcPr>
            <w:tcW w:w="2694" w:type="dxa"/>
            <w:shd w:val="clear" w:color="auto" w:fill="D9D9D9" w:themeFill="background1" w:themeFillShade="D9"/>
            <w:vAlign w:val="center"/>
          </w:tcPr>
          <w:p w14:paraId="5C507876" w14:textId="77777777" w:rsidR="0079087F" w:rsidRPr="002E1858" w:rsidRDefault="000A5637" w:rsidP="000A5637">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SEMESTRE</w:t>
            </w:r>
          </w:p>
        </w:tc>
        <w:tc>
          <w:tcPr>
            <w:tcW w:w="3118" w:type="dxa"/>
            <w:shd w:val="clear" w:color="auto" w:fill="D9D9D9" w:themeFill="background1" w:themeFillShade="D9"/>
            <w:vAlign w:val="center"/>
          </w:tcPr>
          <w:p w14:paraId="162A2475" w14:textId="77777777" w:rsidR="0079087F" w:rsidRPr="002E1858" w:rsidRDefault="0079087F" w:rsidP="002F17E1">
            <w:pPr>
              <w:pStyle w:val="Ttulo2"/>
              <w:rPr>
                <w:rFonts w:ascii="Trebuchet MS" w:hAnsi="Trebuchet MS" w:cs="Trebuchet MS"/>
                <w:bCs w:val="0"/>
                <w:color w:val="002E67"/>
                <w:sz w:val="20"/>
                <w:szCs w:val="20"/>
              </w:rPr>
            </w:pPr>
            <w:r w:rsidRPr="002E1858">
              <w:rPr>
                <w:rFonts w:ascii="Trebuchet MS" w:hAnsi="Trebuchet MS" w:cs="Trebuchet MS"/>
                <w:bCs w:val="0"/>
                <w:color w:val="002E67"/>
                <w:sz w:val="20"/>
                <w:szCs w:val="20"/>
              </w:rPr>
              <w:t>EVALUACIONES</w:t>
            </w:r>
          </w:p>
        </w:tc>
        <w:tc>
          <w:tcPr>
            <w:tcW w:w="2747" w:type="dxa"/>
            <w:shd w:val="clear" w:color="auto" w:fill="D9D9D9" w:themeFill="background1" w:themeFillShade="D9"/>
            <w:vAlign w:val="center"/>
          </w:tcPr>
          <w:p w14:paraId="69C54AF5" w14:textId="77777777" w:rsidR="0079087F" w:rsidRPr="002E1858" w:rsidRDefault="0079087F" w:rsidP="00871B2B">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ACTAS</w:t>
            </w:r>
            <w:r w:rsidR="00CF7E82">
              <w:rPr>
                <w:rFonts w:ascii="Trebuchet MS" w:hAnsi="Trebuchet MS" w:cs="Trebuchet MS"/>
                <w:b/>
                <w:bCs/>
                <w:color w:val="002E67"/>
                <w:sz w:val="20"/>
                <w:szCs w:val="20"/>
              </w:rPr>
              <w:t xml:space="preserve"> FIRMES</w:t>
            </w:r>
          </w:p>
        </w:tc>
      </w:tr>
      <w:tr w:rsidR="0079087F" w:rsidRPr="002E1858" w14:paraId="2C0C7D69" w14:textId="77777777" w:rsidTr="00382587">
        <w:trPr>
          <w:trHeight w:val="567"/>
          <w:jc w:val="center"/>
        </w:trPr>
        <w:tc>
          <w:tcPr>
            <w:tcW w:w="1701" w:type="dxa"/>
            <w:vMerge w:val="restart"/>
            <w:shd w:val="pct5" w:color="000000" w:fill="FFFFFF"/>
            <w:vAlign w:val="center"/>
          </w:tcPr>
          <w:p w14:paraId="44A3F146" w14:textId="77777777" w:rsidR="0079087F" w:rsidRPr="002E1858" w:rsidRDefault="0079087F" w:rsidP="002F17E1">
            <w:pPr>
              <w:rPr>
                <w:rFonts w:ascii="Trebuchet MS" w:hAnsi="Trebuchet MS" w:cs="Trebuchet MS"/>
                <w:b/>
                <w:bCs/>
                <w:color w:val="002E67"/>
                <w:sz w:val="20"/>
                <w:szCs w:val="20"/>
              </w:rPr>
            </w:pPr>
            <w:r w:rsidRPr="002E1858">
              <w:rPr>
                <w:rFonts w:ascii="Trebuchet MS" w:hAnsi="Trebuchet MS" w:cs="Trebuchet MS"/>
                <w:b/>
                <w:bCs/>
                <w:color w:val="002E67"/>
                <w:sz w:val="20"/>
                <w:szCs w:val="20"/>
              </w:rPr>
              <w:t>Ordinaria</w:t>
            </w:r>
          </w:p>
        </w:tc>
        <w:tc>
          <w:tcPr>
            <w:tcW w:w="2694" w:type="dxa"/>
            <w:shd w:val="pct5" w:color="000000" w:fill="FFFFFF"/>
            <w:vAlign w:val="center"/>
          </w:tcPr>
          <w:p w14:paraId="606BE5EA" w14:textId="77777777" w:rsidR="0079087F" w:rsidRPr="002E1858" w:rsidRDefault="0079087F" w:rsidP="00871B2B">
            <w:pPr>
              <w:jc w:val="center"/>
              <w:rPr>
                <w:rFonts w:ascii="Arial" w:hAnsi="Arial" w:cs="Arial"/>
                <w:sz w:val="20"/>
                <w:szCs w:val="20"/>
              </w:rPr>
            </w:pPr>
            <w:proofErr w:type="spellStart"/>
            <w:r w:rsidRPr="002E1858">
              <w:rPr>
                <w:rFonts w:ascii="Arial" w:hAnsi="Arial" w:cs="Arial"/>
                <w:sz w:val="20"/>
                <w:szCs w:val="20"/>
              </w:rPr>
              <w:t>Asign</w:t>
            </w:r>
            <w:proofErr w:type="spellEnd"/>
            <w:r w:rsidRPr="002E1858">
              <w:rPr>
                <w:rFonts w:ascii="Arial" w:hAnsi="Arial" w:cs="Arial"/>
                <w:sz w:val="20"/>
                <w:szCs w:val="20"/>
              </w:rPr>
              <w:t>. del 1</w:t>
            </w:r>
            <w:r w:rsidRPr="002E1858">
              <w:rPr>
                <w:rFonts w:ascii="Arial" w:hAnsi="Arial" w:cs="Arial"/>
                <w:sz w:val="20"/>
                <w:szCs w:val="20"/>
                <w:vertAlign w:val="superscript"/>
              </w:rPr>
              <w:t>er</w:t>
            </w:r>
            <w:r w:rsidRPr="002E1858">
              <w:rPr>
                <w:rFonts w:ascii="Arial" w:hAnsi="Arial" w:cs="Arial"/>
                <w:sz w:val="20"/>
                <w:szCs w:val="20"/>
              </w:rPr>
              <w:t xml:space="preserve"> semestre</w:t>
            </w:r>
          </w:p>
        </w:tc>
        <w:tc>
          <w:tcPr>
            <w:tcW w:w="3118" w:type="dxa"/>
            <w:shd w:val="pct5" w:color="000000" w:fill="FFFFFF"/>
            <w:vAlign w:val="center"/>
          </w:tcPr>
          <w:p w14:paraId="266039E5" w14:textId="77777777" w:rsidR="0079087F" w:rsidRPr="002E1858" w:rsidRDefault="00AD293A" w:rsidP="00D473F9">
            <w:pPr>
              <w:ind w:left="110"/>
              <w:jc w:val="center"/>
              <w:rPr>
                <w:rFonts w:ascii="Arial" w:hAnsi="Arial" w:cs="Arial"/>
                <w:sz w:val="20"/>
                <w:szCs w:val="20"/>
              </w:rPr>
            </w:pPr>
            <w:r w:rsidRPr="002E1858">
              <w:rPr>
                <w:rFonts w:ascii="Arial" w:hAnsi="Arial" w:cs="Arial"/>
                <w:sz w:val="20"/>
                <w:szCs w:val="20"/>
              </w:rPr>
              <w:t xml:space="preserve">Del </w:t>
            </w:r>
            <w:r w:rsidR="00D473F9">
              <w:rPr>
                <w:rFonts w:ascii="Arial" w:hAnsi="Arial" w:cs="Arial"/>
                <w:b/>
                <w:bCs/>
                <w:color w:val="002E67"/>
                <w:sz w:val="20"/>
                <w:szCs w:val="20"/>
              </w:rPr>
              <w:t>12</w:t>
            </w:r>
            <w:r w:rsidRPr="002E1858">
              <w:rPr>
                <w:rFonts w:ascii="Arial" w:hAnsi="Arial" w:cs="Arial"/>
                <w:sz w:val="20"/>
                <w:szCs w:val="20"/>
              </w:rPr>
              <w:t xml:space="preserve"> al </w:t>
            </w:r>
            <w:r w:rsidR="007C00F0" w:rsidRPr="002E1858">
              <w:rPr>
                <w:rFonts w:ascii="Arial" w:hAnsi="Arial" w:cs="Arial"/>
                <w:b/>
                <w:bCs/>
                <w:color w:val="002E67"/>
                <w:sz w:val="20"/>
                <w:szCs w:val="20"/>
              </w:rPr>
              <w:t>2</w:t>
            </w:r>
            <w:r w:rsidR="00D473F9">
              <w:rPr>
                <w:rFonts w:ascii="Arial" w:hAnsi="Arial" w:cs="Arial"/>
                <w:b/>
                <w:bCs/>
                <w:color w:val="002E67"/>
                <w:sz w:val="20"/>
                <w:szCs w:val="20"/>
              </w:rPr>
              <w:t>8</w:t>
            </w:r>
            <w:r w:rsidRPr="002E1858">
              <w:rPr>
                <w:rFonts w:ascii="Arial" w:hAnsi="Arial" w:cs="Arial"/>
                <w:b/>
                <w:bCs/>
                <w:color w:val="002E67"/>
                <w:sz w:val="20"/>
                <w:szCs w:val="20"/>
              </w:rPr>
              <w:t xml:space="preserve"> </w:t>
            </w:r>
            <w:r w:rsidRPr="002E1858">
              <w:rPr>
                <w:rFonts w:ascii="Arial" w:hAnsi="Arial" w:cs="Arial"/>
                <w:sz w:val="20"/>
                <w:szCs w:val="20"/>
              </w:rPr>
              <w:t xml:space="preserve">de enero de </w:t>
            </w:r>
            <w:r w:rsidR="00D473F9">
              <w:rPr>
                <w:rFonts w:ascii="Arial" w:hAnsi="Arial" w:cs="Arial"/>
                <w:sz w:val="20"/>
                <w:szCs w:val="20"/>
              </w:rPr>
              <w:t>2022</w:t>
            </w:r>
          </w:p>
        </w:tc>
        <w:tc>
          <w:tcPr>
            <w:tcW w:w="2747" w:type="dxa"/>
            <w:shd w:val="pct5" w:color="000000" w:fill="FFFFFF"/>
            <w:vAlign w:val="center"/>
          </w:tcPr>
          <w:p w14:paraId="5499D1A5" w14:textId="77777777" w:rsidR="0079087F" w:rsidRPr="002E1858" w:rsidRDefault="00D473F9" w:rsidP="00D473F9">
            <w:pPr>
              <w:ind w:left="110"/>
              <w:jc w:val="center"/>
              <w:rPr>
                <w:rFonts w:ascii="Arial" w:hAnsi="Arial" w:cs="Arial"/>
                <w:sz w:val="20"/>
                <w:szCs w:val="20"/>
              </w:rPr>
            </w:pPr>
            <w:r>
              <w:rPr>
                <w:rFonts w:ascii="Arial" w:hAnsi="Arial" w:cs="Arial"/>
                <w:b/>
                <w:bCs/>
                <w:color w:val="002E67"/>
                <w:sz w:val="20"/>
                <w:szCs w:val="20"/>
              </w:rPr>
              <w:t>7</w:t>
            </w:r>
            <w:r w:rsidR="004D21D6" w:rsidRPr="002E1858">
              <w:rPr>
                <w:rFonts w:ascii="Arial" w:hAnsi="Arial" w:cs="Arial"/>
                <w:sz w:val="20"/>
                <w:szCs w:val="20"/>
              </w:rPr>
              <w:t xml:space="preserve"> de </w:t>
            </w:r>
            <w:r w:rsidR="00AD293A" w:rsidRPr="002E1858">
              <w:rPr>
                <w:rFonts w:ascii="Arial" w:hAnsi="Arial" w:cs="Arial"/>
                <w:sz w:val="20"/>
                <w:szCs w:val="20"/>
              </w:rPr>
              <w:t>febrer</w:t>
            </w:r>
            <w:r w:rsidR="0079087F" w:rsidRPr="002E1858">
              <w:rPr>
                <w:rFonts w:ascii="Arial" w:hAnsi="Arial" w:cs="Arial"/>
                <w:sz w:val="20"/>
                <w:szCs w:val="20"/>
              </w:rPr>
              <w:t>o</w:t>
            </w:r>
            <w:r w:rsidR="00FC02C9" w:rsidRPr="002E1858">
              <w:rPr>
                <w:rFonts w:ascii="Arial" w:hAnsi="Arial" w:cs="Arial"/>
                <w:sz w:val="20"/>
                <w:szCs w:val="20"/>
              </w:rPr>
              <w:t xml:space="preserve"> de 202</w:t>
            </w:r>
            <w:r>
              <w:rPr>
                <w:rFonts w:ascii="Arial" w:hAnsi="Arial" w:cs="Arial"/>
                <w:sz w:val="20"/>
                <w:szCs w:val="20"/>
              </w:rPr>
              <w:t>2</w:t>
            </w:r>
          </w:p>
        </w:tc>
      </w:tr>
      <w:tr w:rsidR="0079087F" w:rsidRPr="005D0967" w14:paraId="69784B5E" w14:textId="77777777" w:rsidTr="00382587">
        <w:trPr>
          <w:trHeight w:val="567"/>
          <w:jc w:val="center"/>
        </w:trPr>
        <w:tc>
          <w:tcPr>
            <w:tcW w:w="1701" w:type="dxa"/>
            <w:vMerge/>
            <w:shd w:val="pct20" w:color="000000" w:fill="FFFFFF"/>
            <w:vAlign w:val="center"/>
          </w:tcPr>
          <w:p w14:paraId="7633F025" w14:textId="77777777" w:rsidR="0079087F" w:rsidRPr="002E1858" w:rsidRDefault="0079087F" w:rsidP="002F17E1">
            <w:pPr>
              <w:rPr>
                <w:rFonts w:ascii="Trebuchet MS" w:hAnsi="Trebuchet MS" w:cs="Trebuchet MS"/>
                <w:sz w:val="20"/>
                <w:szCs w:val="20"/>
              </w:rPr>
            </w:pPr>
          </w:p>
        </w:tc>
        <w:tc>
          <w:tcPr>
            <w:tcW w:w="2694" w:type="dxa"/>
            <w:shd w:val="clear" w:color="auto" w:fill="D9D9D9" w:themeFill="background1" w:themeFillShade="D9"/>
            <w:vAlign w:val="center"/>
          </w:tcPr>
          <w:p w14:paraId="4190B4D3" w14:textId="77777777" w:rsidR="0079087F" w:rsidRPr="005D0967" w:rsidRDefault="0079087F" w:rsidP="00871B2B">
            <w:pPr>
              <w:jc w:val="center"/>
              <w:rPr>
                <w:rFonts w:ascii="Arial" w:hAnsi="Arial" w:cs="Arial"/>
                <w:sz w:val="20"/>
                <w:szCs w:val="20"/>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w:t>
            </w:r>
            <w:r w:rsidRPr="005D0967">
              <w:rPr>
                <w:rFonts w:ascii="Arial" w:hAnsi="Arial" w:cs="Arial"/>
                <w:sz w:val="20"/>
                <w:szCs w:val="20"/>
              </w:rPr>
              <w:t xml:space="preserve"> 2º semestre</w:t>
            </w:r>
            <w:r w:rsidR="006F365D" w:rsidRPr="005D0967">
              <w:rPr>
                <w:rFonts w:ascii="Arial" w:hAnsi="Arial" w:cs="Arial"/>
                <w:sz w:val="20"/>
                <w:szCs w:val="20"/>
              </w:rPr>
              <w:t xml:space="preserve"> y anuales</w:t>
            </w:r>
          </w:p>
        </w:tc>
        <w:tc>
          <w:tcPr>
            <w:tcW w:w="3118" w:type="dxa"/>
            <w:shd w:val="clear" w:color="auto" w:fill="D9D9D9" w:themeFill="background1" w:themeFillShade="D9"/>
            <w:vAlign w:val="center"/>
          </w:tcPr>
          <w:p w14:paraId="6775E661" w14:textId="3C4306A2" w:rsidR="0079087F" w:rsidRPr="005D0967" w:rsidRDefault="00AD293A" w:rsidP="00B87AF2">
            <w:pPr>
              <w:ind w:left="110"/>
              <w:jc w:val="center"/>
              <w:rPr>
                <w:rFonts w:ascii="Arial" w:hAnsi="Arial" w:cs="Arial"/>
                <w:sz w:val="20"/>
                <w:szCs w:val="20"/>
              </w:rPr>
            </w:pPr>
            <w:r w:rsidRPr="005D0967">
              <w:rPr>
                <w:rFonts w:ascii="Arial" w:hAnsi="Arial" w:cs="Arial"/>
                <w:sz w:val="20"/>
                <w:szCs w:val="20"/>
              </w:rPr>
              <w:t xml:space="preserve">Del </w:t>
            </w:r>
            <w:r w:rsidR="000F1B99" w:rsidRPr="005D0967">
              <w:rPr>
                <w:rFonts w:ascii="Arial" w:hAnsi="Arial" w:cs="Arial"/>
                <w:b/>
                <w:bCs/>
                <w:color w:val="002E67"/>
                <w:sz w:val="20"/>
                <w:szCs w:val="20"/>
              </w:rPr>
              <w:t>2</w:t>
            </w:r>
            <w:r w:rsidR="00D473F9" w:rsidRPr="005D0967">
              <w:rPr>
                <w:rFonts w:ascii="Arial" w:hAnsi="Arial" w:cs="Arial"/>
                <w:b/>
                <w:bCs/>
                <w:color w:val="002E67"/>
                <w:sz w:val="20"/>
                <w:szCs w:val="20"/>
              </w:rPr>
              <w:t>5</w:t>
            </w:r>
            <w:r w:rsidRPr="005D0967">
              <w:rPr>
                <w:rFonts w:ascii="Arial" w:hAnsi="Arial" w:cs="Arial"/>
                <w:sz w:val="20"/>
                <w:szCs w:val="20"/>
              </w:rPr>
              <w:t xml:space="preserve"> </w:t>
            </w:r>
            <w:r w:rsidR="000F1B99" w:rsidRPr="005D0967">
              <w:rPr>
                <w:rFonts w:ascii="Arial" w:hAnsi="Arial" w:cs="Arial"/>
                <w:sz w:val="20"/>
                <w:szCs w:val="20"/>
              </w:rPr>
              <w:t xml:space="preserve">de mayo </w:t>
            </w:r>
            <w:r w:rsidRPr="005D0967">
              <w:rPr>
                <w:rFonts w:ascii="Arial" w:hAnsi="Arial" w:cs="Arial"/>
                <w:sz w:val="20"/>
                <w:szCs w:val="20"/>
              </w:rPr>
              <w:t xml:space="preserve">al </w:t>
            </w:r>
            <w:r w:rsidR="003E7E04" w:rsidRPr="001E3E8D">
              <w:rPr>
                <w:rFonts w:ascii="Arial" w:hAnsi="Arial" w:cs="Arial"/>
                <w:b/>
                <w:bCs/>
                <w:color w:val="002E67"/>
                <w:sz w:val="20"/>
                <w:szCs w:val="20"/>
              </w:rPr>
              <w:t>1</w:t>
            </w:r>
            <w:r w:rsidR="00B87AF2">
              <w:rPr>
                <w:rFonts w:ascii="Arial" w:hAnsi="Arial" w:cs="Arial"/>
                <w:b/>
                <w:bCs/>
                <w:color w:val="002E67"/>
                <w:sz w:val="20"/>
                <w:szCs w:val="20"/>
              </w:rPr>
              <w:t>4</w:t>
            </w:r>
            <w:bookmarkStart w:id="0" w:name="_GoBack"/>
            <w:bookmarkEnd w:id="0"/>
            <w:r w:rsidRPr="005D0967">
              <w:rPr>
                <w:rFonts w:ascii="Arial" w:hAnsi="Arial" w:cs="Arial"/>
                <w:b/>
                <w:bCs/>
                <w:color w:val="002E67"/>
                <w:sz w:val="20"/>
                <w:szCs w:val="20"/>
              </w:rPr>
              <w:t xml:space="preserve"> </w:t>
            </w:r>
            <w:r w:rsidRPr="005D0967">
              <w:rPr>
                <w:rFonts w:ascii="Arial" w:hAnsi="Arial" w:cs="Arial"/>
                <w:sz w:val="20"/>
                <w:szCs w:val="20"/>
              </w:rPr>
              <w:t>de junio de 202</w:t>
            </w:r>
            <w:r w:rsidR="00D473F9" w:rsidRPr="005D0967">
              <w:rPr>
                <w:rFonts w:ascii="Arial" w:hAnsi="Arial" w:cs="Arial"/>
                <w:sz w:val="20"/>
                <w:szCs w:val="20"/>
              </w:rPr>
              <w:t>2</w:t>
            </w:r>
          </w:p>
        </w:tc>
        <w:tc>
          <w:tcPr>
            <w:tcW w:w="2747" w:type="dxa"/>
            <w:shd w:val="clear" w:color="auto" w:fill="D9D9D9" w:themeFill="background1" w:themeFillShade="D9"/>
            <w:vAlign w:val="center"/>
          </w:tcPr>
          <w:p w14:paraId="31140E60" w14:textId="0386FA3C" w:rsidR="0079087F" w:rsidRPr="005D0967" w:rsidRDefault="004D21D6" w:rsidP="00D473F9">
            <w:pPr>
              <w:ind w:left="110"/>
              <w:jc w:val="center"/>
              <w:rPr>
                <w:rFonts w:ascii="Arial" w:hAnsi="Arial" w:cs="Arial"/>
                <w:sz w:val="20"/>
                <w:szCs w:val="20"/>
              </w:rPr>
            </w:pPr>
            <w:r w:rsidRPr="001E3E8D">
              <w:rPr>
                <w:rFonts w:ascii="Arial" w:hAnsi="Arial" w:cs="Arial"/>
                <w:b/>
                <w:bCs/>
                <w:color w:val="002E67"/>
                <w:sz w:val="20"/>
                <w:szCs w:val="20"/>
              </w:rPr>
              <w:t>2</w:t>
            </w:r>
            <w:r w:rsidR="001E3E8D">
              <w:rPr>
                <w:rFonts w:ascii="Arial" w:hAnsi="Arial" w:cs="Arial"/>
                <w:b/>
                <w:bCs/>
                <w:color w:val="002E67"/>
                <w:sz w:val="20"/>
                <w:szCs w:val="20"/>
              </w:rPr>
              <w:t>2</w:t>
            </w:r>
            <w:r w:rsidR="0079087F" w:rsidRPr="005D0967">
              <w:rPr>
                <w:rFonts w:ascii="Arial" w:hAnsi="Arial" w:cs="Arial"/>
                <w:sz w:val="20"/>
                <w:szCs w:val="20"/>
              </w:rPr>
              <w:t xml:space="preserve"> de junio</w:t>
            </w:r>
            <w:r w:rsidR="00FC02C9" w:rsidRPr="005D0967">
              <w:rPr>
                <w:rFonts w:ascii="Arial" w:hAnsi="Arial" w:cs="Arial"/>
                <w:sz w:val="20"/>
                <w:szCs w:val="20"/>
              </w:rPr>
              <w:t xml:space="preserve"> de 202</w:t>
            </w:r>
            <w:r w:rsidR="00D473F9" w:rsidRPr="005D0967">
              <w:rPr>
                <w:rFonts w:ascii="Arial" w:hAnsi="Arial" w:cs="Arial"/>
                <w:sz w:val="20"/>
                <w:szCs w:val="20"/>
              </w:rPr>
              <w:t>2</w:t>
            </w:r>
          </w:p>
        </w:tc>
      </w:tr>
      <w:tr w:rsidR="0079087F" w:rsidRPr="005D0967" w14:paraId="6AE93CFA" w14:textId="77777777" w:rsidTr="00382587">
        <w:trPr>
          <w:trHeight w:val="567"/>
          <w:jc w:val="center"/>
        </w:trPr>
        <w:tc>
          <w:tcPr>
            <w:tcW w:w="1701" w:type="dxa"/>
            <w:shd w:val="pct5" w:color="000000" w:fill="FFFFFF"/>
            <w:vAlign w:val="center"/>
          </w:tcPr>
          <w:p w14:paraId="46F054D3" w14:textId="77777777" w:rsidR="0079087F" w:rsidRPr="005D0967" w:rsidRDefault="0079087F" w:rsidP="002F17E1">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694" w:type="dxa"/>
            <w:shd w:val="pct5" w:color="000000" w:fill="FFFFFF"/>
            <w:vAlign w:val="center"/>
          </w:tcPr>
          <w:p w14:paraId="0CF31047" w14:textId="77777777" w:rsidR="00754157" w:rsidRPr="005D0967" w:rsidRDefault="0079087F" w:rsidP="00754157">
            <w:pPr>
              <w:jc w:val="center"/>
              <w:rPr>
                <w:rFonts w:ascii="Arial" w:hAnsi="Arial" w:cs="Arial"/>
                <w:sz w:val="20"/>
                <w:szCs w:val="20"/>
              </w:rPr>
            </w:pPr>
            <w:proofErr w:type="spellStart"/>
            <w:r w:rsidRPr="005D0967">
              <w:rPr>
                <w:rFonts w:ascii="Arial" w:hAnsi="Arial" w:cs="Arial"/>
                <w:sz w:val="20"/>
                <w:szCs w:val="20"/>
              </w:rPr>
              <w:t>Asign</w:t>
            </w:r>
            <w:proofErr w:type="spellEnd"/>
            <w:r w:rsidRPr="005D0967">
              <w:rPr>
                <w:rFonts w:ascii="Arial" w:hAnsi="Arial" w:cs="Arial"/>
                <w:sz w:val="20"/>
                <w:szCs w:val="20"/>
              </w:rPr>
              <w:t>. del 1</w:t>
            </w:r>
            <w:r w:rsidRPr="005D0967">
              <w:rPr>
                <w:rFonts w:ascii="Arial" w:hAnsi="Arial" w:cs="Arial"/>
                <w:sz w:val="20"/>
                <w:szCs w:val="20"/>
                <w:vertAlign w:val="superscript"/>
              </w:rPr>
              <w:t>er</w:t>
            </w:r>
            <w:r w:rsidR="00754157" w:rsidRPr="005D0967">
              <w:rPr>
                <w:rFonts w:ascii="Arial" w:hAnsi="Arial" w:cs="Arial"/>
                <w:sz w:val="20"/>
                <w:szCs w:val="20"/>
              </w:rPr>
              <w:t xml:space="preserve"> semestre,</w:t>
            </w:r>
          </w:p>
          <w:p w14:paraId="63C41D4D" w14:textId="77777777" w:rsidR="0079087F" w:rsidRPr="005D0967" w:rsidRDefault="0079087F" w:rsidP="00754157">
            <w:pPr>
              <w:jc w:val="center"/>
              <w:rPr>
                <w:rFonts w:ascii="Arial" w:hAnsi="Arial" w:cs="Arial"/>
                <w:sz w:val="20"/>
                <w:szCs w:val="20"/>
              </w:rPr>
            </w:pPr>
            <w:r w:rsidRPr="005D0967">
              <w:rPr>
                <w:rFonts w:ascii="Arial" w:hAnsi="Arial" w:cs="Arial"/>
                <w:sz w:val="20"/>
                <w:szCs w:val="20"/>
              </w:rPr>
              <w:t>2º semestre</w:t>
            </w:r>
            <w:r w:rsidR="006F365D" w:rsidRPr="005D0967">
              <w:rPr>
                <w:rFonts w:ascii="Arial" w:hAnsi="Arial" w:cs="Arial"/>
                <w:sz w:val="20"/>
                <w:szCs w:val="20"/>
              </w:rPr>
              <w:t xml:space="preserve"> y anuales</w:t>
            </w:r>
          </w:p>
        </w:tc>
        <w:tc>
          <w:tcPr>
            <w:tcW w:w="3118" w:type="dxa"/>
            <w:shd w:val="pct5" w:color="000000" w:fill="FFFFFF"/>
            <w:vAlign w:val="center"/>
          </w:tcPr>
          <w:p w14:paraId="75A504F0" w14:textId="1D77C178" w:rsidR="0079087F" w:rsidRPr="005D0967" w:rsidRDefault="00803FFC" w:rsidP="001E3E8D">
            <w:pPr>
              <w:ind w:left="110"/>
              <w:jc w:val="center"/>
              <w:rPr>
                <w:rFonts w:ascii="Arial" w:hAnsi="Arial" w:cs="Arial"/>
                <w:sz w:val="20"/>
                <w:szCs w:val="20"/>
              </w:rPr>
            </w:pPr>
            <w:r w:rsidRPr="005D0967">
              <w:rPr>
                <w:rFonts w:ascii="Arial" w:hAnsi="Arial" w:cs="Arial"/>
                <w:sz w:val="20"/>
                <w:szCs w:val="20"/>
              </w:rPr>
              <w:t>Del</w:t>
            </w:r>
            <w:r w:rsidR="007C389E">
              <w:rPr>
                <w:rFonts w:ascii="Arial" w:hAnsi="Arial" w:cs="Arial"/>
                <w:sz w:val="20"/>
                <w:szCs w:val="20"/>
              </w:rPr>
              <w:t xml:space="preserve"> </w:t>
            </w:r>
            <w:r w:rsidR="003E7E04" w:rsidRPr="001E3E8D">
              <w:rPr>
                <w:rFonts w:ascii="Arial" w:hAnsi="Arial" w:cs="Arial"/>
                <w:b/>
                <w:bCs/>
                <w:color w:val="002E67"/>
                <w:sz w:val="20"/>
                <w:szCs w:val="20"/>
              </w:rPr>
              <w:t>2</w:t>
            </w:r>
            <w:r w:rsidR="001E3E8D">
              <w:rPr>
                <w:rFonts w:ascii="Arial" w:hAnsi="Arial" w:cs="Arial"/>
                <w:b/>
                <w:bCs/>
                <w:color w:val="002E67"/>
                <w:sz w:val="20"/>
                <w:szCs w:val="20"/>
              </w:rPr>
              <w:t>3</w:t>
            </w:r>
            <w:r w:rsidRPr="005D0967">
              <w:rPr>
                <w:rFonts w:ascii="Arial" w:hAnsi="Arial" w:cs="Arial"/>
                <w:sz w:val="20"/>
                <w:szCs w:val="20"/>
              </w:rPr>
              <w:t xml:space="preserve"> </w:t>
            </w:r>
            <w:r w:rsidR="003E7E04" w:rsidRPr="005D0967">
              <w:rPr>
                <w:rFonts w:ascii="Arial" w:hAnsi="Arial" w:cs="Arial"/>
                <w:sz w:val="20"/>
                <w:szCs w:val="20"/>
              </w:rPr>
              <w:t xml:space="preserve">de junio </w:t>
            </w:r>
            <w:r w:rsidRPr="005D0967">
              <w:rPr>
                <w:rFonts w:ascii="Arial" w:hAnsi="Arial" w:cs="Arial"/>
                <w:sz w:val="20"/>
                <w:szCs w:val="20"/>
              </w:rPr>
              <w:t xml:space="preserve">al </w:t>
            </w:r>
            <w:r w:rsidR="001E3E8D">
              <w:rPr>
                <w:rFonts w:ascii="Arial" w:hAnsi="Arial" w:cs="Arial"/>
                <w:b/>
                <w:bCs/>
                <w:color w:val="002E67"/>
                <w:sz w:val="20"/>
                <w:szCs w:val="20"/>
              </w:rPr>
              <w:t>15</w:t>
            </w:r>
            <w:r w:rsidRPr="005D0967">
              <w:rPr>
                <w:rFonts w:ascii="Arial" w:hAnsi="Arial" w:cs="Arial"/>
                <w:b/>
                <w:bCs/>
                <w:color w:val="002E67"/>
                <w:sz w:val="20"/>
                <w:szCs w:val="20"/>
              </w:rPr>
              <w:t xml:space="preserve"> </w:t>
            </w:r>
            <w:r w:rsidRPr="005D0967">
              <w:rPr>
                <w:rFonts w:ascii="Arial" w:hAnsi="Arial" w:cs="Arial"/>
                <w:sz w:val="20"/>
                <w:szCs w:val="20"/>
              </w:rPr>
              <w:t>de julio</w:t>
            </w:r>
            <w:r w:rsidR="00B20C93" w:rsidRPr="005D0967">
              <w:rPr>
                <w:rFonts w:ascii="Arial" w:hAnsi="Arial" w:cs="Arial"/>
                <w:sz w:val="20"/>
                <w:szCs w:val="20"/>
              </w:rPr>
              <w:t xml:space="preserve"> de 202</w:t>
            </w:r>
            <w:r w:rsidR="00D473F9" w:rsidRPr="005D0967">
              <w:rPr>
                <w:rFonts w:ascii="Arial" w:hAnsi="Arial" w:cs="Arial"/>
                <w:sz w:val="20"/>
                <w:szCs w:val="20"/>
              </w:rPr>
              <w:t>2</w:t>
            </w:r>
          </w:p>
        </w:tc>
        <w:tc>
          <w:tcPr>
            <w:tcW w:w="2747" w:type="dxa"/>
            <w:shd w:val="pct5" w:color="000000" w:fill="FFFFFF"/>
            <w:vAlign w:val="center"/>
          </w:tcPr>
          <w:p w14:paraId="56BB4F97" w14:textId="3A5D0499" w:rsidR="0079087F" w:rsidRPr="005D0967" w:rsidRDefault="001E3E8D" w:rsidP="001E3E8D">
            <w:pPr>
              <w:ind w:left="110"/>
              <w:jc w:val="center"/>
              <w:rPr>
                <w:rFonts w:ascii="Arial" w:hAnsi="Arial" w:cs="Arial"/>
                <w:sz w:val="20"/>
                <w:szCs w:val="20"/>
              </w:rPr>
            </w:pPr>
            <w:r>
              <w:rPr>
                <w:rFonts w:ascii="Arial" w:hAnsi="Arial" w:cs="Arial"/>
                <w:b/>
                <w:bCs/>
                <w:color w:val="002E67"/>
                <w:sz w:val="20"/>
                <w:szCs w:val="20"/>
              </w:rPr>
              <w:t>22</w:t>
            </w:r>
            <w:r w:rsidR="0079087F" w:rsidRPr="005D0967">
              <w:rPr>
                <w:rFonts w:ascii="Arial" w:hAnsi="Arial" w:cs="Arial"/>
                <w:sz w:val="20"/>
                <w:szCs w:val="20"/>
              </w:rPr>
              <w:t xml:space="preserve"> de julio</w:t>
            </w:r>
            <w:r w:rsidR="00FC02C9" w:rsidRPr="005D0967">
              <w:rPr>
                <w:rFonts w:ascii="Arial" w:hAnsi="Arial" w:cs="Arial"/>
                <w:sz w:val="20"/>
                <w:szCs w:val="20"/>
              </w:rPr>
              <w:t xml:space="preserve"> de 202</w:t>
            </w:r>
            <w:r w:rsidR="00D473F9" w:rsidRPr="005D0967">
              <w:rPr>
                <w:rFonts w:ascii="Arial" w:hAnsi="Arial" w:cs="Arial"/>
                <w:sz w:val="20"/>
                <w:szCs w:val="20"/>
              </w:rPr>
              <w:t>2</w:t>
            </w:r>
          </w:p>
        </w:tc>
      </w:tr>
      <w:tr w:rsidR="00DB2AF4" w:rsidRPr="002E1858" w14:paraId="1E0DAE14" w14:textId="77777777" w:rsidTr="00AD293A">
        <w:trPr>
          <w:trHeight w:val="340"/>
          <w:jc w:val="center"/>
        </w:trPr>
        <w:tc>
          <w:tcPr>
            <w:tcW w:w="1701" w:type="dxa"/>
            <w:shd w:val="clear" w:color="auto" w:fill="D9D9D9" w:themeFill="background1" w:themeFillShade="D9"/>
            <w:vAlign w:val="center"/>
          </w:tcPr>
          <w:p w14:paraId="10D53CF5" w14:textId="77777777" w:rsidR="00DB2AF4" w:rsidRPr="005D0967" w:rsidRDefault="00DB2AF4" w:rsidP="002F17E1">
            <w:pPr>
              <w:rPr>
                <w:rFonts w:ascii="Trebuchet MS" w:hAnsi="Trebuchet MS" w:cs="Trebuchet MS"/>
                <w:b/>
                <w:bCs/>
                <w:color w:val="002E67"/>
                <w:sz w:val="20"/>
                <w:szCs w:val="20"/>
              </w:rPr>
            </w:pPr>
            <w:r w:rsidRPr="005D0967">
              <w:rPr>
                <w:rFonts w:ascii="Trebuchet MS" w:hAnsi="Trebuchet MS" w:cs="Trebuchet MS"/>
                <w:b/>
                <w:bCs/>
                <w:color w:val="002E67"/>
                <w:sz w:val="20"/>
                <w:szCs w:val="20"/>
              </w:rPr>
              <w:t>Especial</w:t>
            </w:r>
          </w:p>
        </w:tc>
        <w:tc>
          <w:tcPr>
            <w:tcW w:w="5812" w:type="dxa"/>
            <w:gridSpan w:val="2"/>
            <w:shd w:val="clear" w:color="auto" w:fill="D9D9D9" w:themeFill="background1" w:themeFillShade="D9"/>
            <w:vAlign w:val="center"/>
          </w:tcPr>
          <w:p w14:paraId="5F90397A" w14:textId="231F3F17" w:rsidR="00DB2AF4" w:rsidRPr="005D0967" w:rsidRDefault="00803FFC" w:rsidP="0028270F">
            <w:pPr>
              <w:ind w:left="110"/>
              <w:jc w:val="center"/>
              <w:rPr>
                <w:rFonts w:ascii="Arial" w:hAnsi="Arial" w:cs="Arial"/>
                <w:sz w:val="20"/>
                <w:szCs w:val="20"/>
              </w:rPr>
            </w:pPr>
            <w:r w:rsidRPr="005D0967">
              <w:rPr>
                <w:rFonts w:ascii="Arial" w:hAnsi="Arial" w:cs="Arial"/>
                <w:sz w:val="20"/>
                <w:szCs w:val="20"/>
              </w:rPr>
              <w:t xml:space="preserve">Del </w:t>
            </w:r>
            <w:r w:rsidR="008E547B" w:rsidRPr="005D0967">
              <w:rPr>
                <w:rFonts w:ascii="Arial" w:hAnsi="Arial" w:cs="Arial"/>
                <w:b/>
                <w:bCs/>
                <w:color w:val="002E67"/>
                <w:sz w:val="20"/>
                <w:szCs w:val="20"/>
              </w:rPr>
              <w:t>9</w:t>
            </w:r>
            <w:r w:rsidRPr="005D0967">
              <w:rPr>
                <w:rFonts w:ascii="Arial" w:hAnsi="Arial" w:cs="Arial"/>
                <w:sz w:val="20"/>
                <w:szCs w:val="20"/>
              </w:rPr>
              <w:t xml:space="preserve"> de septiembre al </w:t>
            </w:r>
            <w:r w:rsidR="001B3CB9" w:rsidRPr="005D0967">
              <w:rPr>
                <w:rFonts w:ascii="Arial" w:hAnsi="Arial" w:cs="Arial"/>
                <w:b/>
                <w:bCs/>
                <w:color w:val="002E67"/>
                <w:sz w:val="20"/>
                <w:szCs w:val="20"/>
              </w:rPr>
              <w:t>1</w:t>
            </w:r>
            <w:r w:rsidR="0028270F" w:rsidRPr="005D0967">
              <w:rPr>
                <w:rFonts w:ascii="Arial" w:hAnsi="Arial" w:cs="Arial"/>
                <w:b/>
                <w:bCs/>
                <w:color w:val="002E67"/>
                <w:sz w:val="20"/>
                <w:szCs w:val="20"/>
              </w:rPr>
              <w:t>9</w:t>
            </w:r>
            <w:r w:rsidRPr="005D0967">
              <w:rPr>
                <w:rFonts w:ascii="Arial" w:hAnsi="Arial" w:cs="Arial"/>
                <w:sz w:val="20"/>
                <w:szCs w:val="20"/>
              </w:rPr>
              <w:t xml:space="preserve"> de </w:t>
            </w:r>
            <w:r w:rsidR="004D5B07" w:rsidRPr="005D0967">
              <w:rPr>
                <w:rFonts w:ascii="Arial" w:hAnsi="Arial" w:cs="Arial"/>
                <w:sz w:val="20"/>
                <w:szCs w:val="20"/>
              </w:rPr>
              <w:t>noviem</w:t>
            </w:r>
            <w:r w:rsidRPr="005D0967">
              <w:rPr>
                <w:rFonts w:ascii="Arial" w:hAnsi="Arial" w:cs="Arial"/>
                <w:sz w:val="20"/>
                <w:szCs w:val="20"/>
              </w:rPr>
              <w:t>bre</w:t>
            </w:r>
            <w:r w:rsidR="005D2BDA" w:rsidRPr="005D0967">
              <w:rPr>
                <w:rFonts w:ascii="Arial" w:hAnsi="Arial" w:cs="Arial"/>
                <w:sz w:val="20"/>
                <w:szCs w:val="20"/>
              </w:rPr>
              <w:t xml:space="preserve"> de 20</w:t>
            </w:r>
            <w:r w:rsidR="00632104" w:rsidRPr="005D0967">
              <w:rPr>
                <w:rFonts w:ascii="Arial" w:hAnsi="Arial" w:cs="Arial"/>
                <w:sz w:val="20"/>
                <w:szCs w:val="20"/>
              </w:rPr>
              <w:t>21</w:t>
            </w:r>
          </w:p>
        </w:tc>
        <w:tc>
          <w:tcPr>
            <w:tcW w:w="2747" w:type="dxa"/>
            <w:shd w:val="clear" w:color="auto" w:fill="D9D9D9" w:themeFill="background1" w:themeFillShade="D9"/>
            <w:vAlign w:val="center"/>
          </w:tcPr>
          <w:p w14:paraId="3AF9D92F" w14:textId="7D06745D" w:rsidR="00DB2AF4" w:rsidRPr="002E1858" w:rsidRDefault="00D473F9" w:rsidP="0028270F">
            <w:pPr>
              <w:ind w:left="110"/>
              <w:jc w:val="center"/>
              <w:rPr>
                <w:rFonts w:ascii="Arial" w:hAnsi="Arial" w:cs="Arial"/>
                <w:sz w:val="20"/>
                <w:szCs w:val="20"/>
              </w:rPr>
            </w:pPr>
            <w:r w:rsidRPr="005D0967">
              <w:rPr>
                <w:rFonts w:ascii="Arial" w:hAnsi="Arial" w:cs="Arial"/>
                <w:b/>
                <w:bCs/>
                <w:color w:val="002060"/>
                <w:sz w:val="20"/>
                <w:szCs w:val="20"/>
              </w:rPr>
              <w:t>2</w:t>
            </w:r>
            <w:r w:rsidR="0028270F" w:rsidRPr="005D0967">
              <w:rPr>
                <w:rFonts w:ascii="Arial" w:hAnsi="Arial" w:cs="Arial"/>
                <w:b/>
                <w:bCs/>
                <w:color w:val="002060"/>
                <w:sz w:val="20"/>
                <w:szCs w:val="20"/>
              </w:rPr>
              <w:t>9</w:t>
            </w:r>
            <w:r w:rsidR="00DB2AF4" w:rsidRPr="005D0967">
              <w:rPr>
                <w:rFonts w:ascii="Arial" w:hAnsi="Arial" w:cs="Arial"/>
                <w:sz w:val="20"/>
                <w:szCs w:val="20"/>
              </w:rPr>
              <w:t xml:space="preserve"> de </w:t>
            </w:r>
            <w:r w:rsidR="008E547B" w:rsidRPr="005D0967">
              <w:rPr>
                <w:rFonts w:ascii="Arial" w:hAnsi="Arial" w:cs="Arial"/>
                <w:sz w:val="20"/>
                <w:szCs w:val="20"/>
              </w:rPr>
              <w:t>noviembre</w:t>
            </w:r>
            <w:r w:rsidR="00FC02C9" w:rsidRPr="005D0967">
              <w:rPr>
                <w:rFonts w:ascii="Arial" w:hAnsi="Arial" w:cs="Arial"/>
                <w:sz w:val="20"/>
                <w:szCs w:val="20"/>
              </w:rPr>
              <w:t xml:space="preserve"> de 20</w:t>
            </w:r>
            <w:r w:rsidR="00632104" w:rsidRPr="005D0967">
              <w:rPr>
                <w:rFonts w:ascii="Arial" w:hAnsi="Arial" w:cs="Arial"/>
                <w:sz w:val="20"/>
                <w:szCs w:val="20"/>
              </w:rPr>
              <w:t>21</w:t>
            </w:r>
          </w:p>
        </w:tc>
      </w:tr>
    </w:tbl>
    <w:p w14:paraId="0DDBEC1E" w14:textId="77777777" w:rsidR="0079087F" w:rsidRDefault="0079087F" w:rsidP="002F17E1">
      <w:pPr>
        <w:ind w:left="360"/>
        <w:rPr>
          <w:sz w:val="22"/>
          <w:szCs w:val="22"/>
        </w:rPr>
      </w:pPr>
    </w:p>
    <w:p w14:paraId="48FDECE0" w14:textId="77777777" w:rsidR="0079087F" w:rsidRPr="00EB1374" w:rsidRDefault="0079087F" w:rsidP="00C6371C">
      <w:pPr>
        <w:pStyle w:val="Ttulo1"/>
        <w:jc w:val="center"/>
        <w:rPr>
          <w:rFonts w:ascii="Trebuchet MS" w:hAnsi="Trebuchet MS" w:cs="Trebuchet MS"/>
          <w:sz w:val="24"/>
          <w:szCs w:val="24"/>
        </w:rPr>
      </w:pPr>
      <w:r w:rsidRPr="00EB1374">
        <w:rPr>
          <w:rFonts w:ascii="Trebuchet MS" w:hAnsi="Trebuchet MS" w:cs="Trebuchet MS"/>
          <w:color w:val="525E66"/>
          <w:sz w:val="24"/>
          <w:szCs w:val="24"/>
        </w:rPr>
        <w:t>CALENDARIO DE</w:t>
      </w:r>
      <w:r w:rsidR="00996FF0">
        <w:rPr>
          <w:rFonts w:ascii="Trebuchet MS" w:hAnsi="Trebuchet MS" w:cs="Trebuchet MS"/>
          <w:color w:val="525E66"/>
          <w:sz w:val="24"/>
          <w:szCs w:val="24"/>
        </w:rPr>
        <w:t xml:space="preserve"> </w:t>
      </w:r>
      <w:r w:rsidRPr="00EB1374">
        <w:rPr>
          <w:rFonts w:ascii="Trebuchet MS" w:hAnsi="Trebuchet MS" w:cs="Trebuchet MS"/>
          <w:color w:val="002E67"/>
          <w:sz w:val="24"/>
          <w:szCs w:val="24"/>
        </w:rPr>
        <w:t>E</w:t>
      </w:r>
      <w:r>
        <w:rPr>
          <w:rFonts w:ascii="Trebuchet MS" w:hAnsi="Trebuchet MS" w:cs="Trebuchet MS"/>
          <w:color w:val="002E67"/>
          <w:sz w:val="24"/>
          <w:szCs w:val="24"/>
        </w:rPr>
        <w:t>VALUACIONES</w:t>
      </w:r>
      <w:r w:rsidRPr="00EB1374">
        <w:rPr>
          <w:rFonts w:ascii="Trebuchet MS" w:hAnsi="Trebuchet MS" w:cs="Trebuchet MS"/>
          <w:color w:val="002E67"/>
          <w:sz w:val="24"/>
          <w:szCs w:val="24"/>
        </w:rPr>
        <w:t xml:space="preserve"> Y ENTREGA DE ACTAS</w:t>
      </w:r>
      <w:r>
        <w:rPr>
          <w:rFonts w:ascii="Trebuchet MS" w:hAnsi="Trebuchet MS" w:cs="Trebuchet MS"/>
          <w:color w:val="002E67"/>
          <w:sz w:val="24"/>
          <w:szCs w:val="24"/>
        </w:rPr>
        <w:t xml:space="preserve"> PARA LOS TRABAJOS FIN DE </w:t>
      </w:r>
      <w:r w:rsidR="002B7208">
        <w:rPr>
          <w:rFonts w:ascii="Trebuchet MS" w:hAnsi="Trebuchet MS" w:cs="Trebuchet MS"/>
          <w:color w:val="002E67"/>
          <w:sz w:val="24"/>
          <w:szCs w:val="24"/>
        </w:rPr>
        <w:t>GRAD</w:t>
      </w:r>
      <w:r>
        <w:rPr>
          <w:rFonts w:ascii="Trebuchet MS" w:hAnsi="Trebuchet MS" w:cs="Trebuchet MS"/>
          <w:color w:val="002E67"/>
          <w:sz w:val="24"/>
          <w:szCs w:val="24"/>
        </w:rPr>
        <w:t>O</w:t>
      </w:r>
    </w:p>
    <w:p w14:paraId="50752D22" w14:textId="77777777" w:rsidR="0079087F" w:rsidRPr="00356DC8" w:rsidRDefault="0079087F" w:rsidP="00C6371C">
      <w:pPr>
        <w:rPr>
          <w:rFonts w:ascii="Bookman Old Style" w:hAnsi="Bookman Old Style" w:cs="Bookman Old Style"/>
          <w:sz w:val="16"/>
          <w:szCs w:val="16"/>
        </w:rPr>
      </w:pPr>
    </w:p>
    <w:tbl>
      <w:tblPr>
        <w:tblW w:w="10308" w:type="dxa"/>
        <w:jc w:val="center"/>
        <w:tblBorders>
          <w:insideH w:val="single" w:sz="18" w:space="0" w:color="FFFFFF"/>
          <w:insideV w:val="single" w:sz="18" w:space="0" w:color="FFFFFF"/>
        </w:tblBorders>
        <w:tblLayout w:type="fixed"/>
        <w:tblLook w:val="0020" w:firstRow="1" w:lastRow="0" w:firstColumn="0" w:lastColumn="0" w:noHBand="0" w:noVBand="0"/>
      </w:tblPr>
      <w:tblGrid>
        <w:gridCol w:w="1701"/>
        <w:gridCol w:w="2694"/>
        <w:gridCol w:w="2976"/>
        <w:gridCol w:w="2887"/>
        <w:gridCol w:w="50"/>
      </w:tblGrid>
      <w:tr w:rsidR="003E4F25" w:rsidRPr="002E1858" w14:paraId="588E4C88" w14:textId="77777777" w:rsidTr="00576940">
        <w:trPr>
          <w:gridAfter w:val="1"/>
          <w:wAfter w:w="50" w:type="dxa"/>
          <w:trHeight w:val="530"/>
          <w:jc w:val="center"/>
        </w:trPr>
        <w:tc>
          <w:tcPr>
            <w:tcW w:w="1701" w:type="dxa"/>
            <w:shd w:val="clear" w:color="auto" w:fill="D9D9D9" w:themeFill="background1" w:themeFillShade="D9"/>
            <w:vAlign w:val="center"/>
          </w:tcPr>
          <w:p w14:paraId="3A515070" w14:textId="77777777" w:rsidR="003E4F25" w:rsidRPr="002E1858" w:rsidRDefault="003E4F25" w:rsidP="003E4F25">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CONVOCATORIA</w:t>
            </w:r>
          </w:p>
        </w:tc>
        <w:tc>
          <w:tcPr>
            <w:tcW w:w="2694" w:type="dxa"/>
            <w:shd w:val="clear" w:color="auto" w:fill="D9D9D9" w:themeFill="background1" w:themeFillShade="D9"/>
            <w:vAlign w:val="center"/>
          </w:tcPr>
          <w:p w14:paraId="5C879F6B" w14:textId="77777777" w:rsidR="003E4F25" w:rsidRPr="002E1858" w:rsidRDefault="003E4F25" w:rsidP="003E4F25">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SEMESTRE</w:t>
            </w:r>
          </w:p>
        </w:tc>
        <w:tc>
          <w:tcPr>
            <w:tcW w:w="2976" w:type="dxa"/>
            <w:shd w:val="clear" w:color="auto" w:fill="D9D9D9" w:themeFill="background1" w:themeFillShade="D9"/>
            <w:vAlign w:val="center"/>
          </w:tcPr>
          <w:p w14:paraId="59FBB7B1" w14:textId="77777777" w:rsidR="003E4F25" w:rsidRPr="002E1858" w:rsidRDefault="003E4F25" w:rsidP="003E4F25">
            <w:pPr>
              <w:pStyle w:val="Ttulo2"/>
              <w:rPr>
                <w:rFonts w:ascii="Trebuchet MS" w:hAnsi="Trebuchet MS" w:cs="Trebuchet MS"/>
                <w:bCs w:val="0"/>
                <w:color w:val="002E67"/>
                <w:sz w:val="20"/>
                <w:szCs w:val="20"/>
              </w:rPr>
            </w:pPr>
            <w:r w:rsidRPr="002E1858">
              <w:rPr>
                <w:rFonts w:ascii="Trebuchet MS" w:hAnsi="Trebuchet MS" w:cs="Trebuchet MS"/>
                <w:bCs w:val="0"/>
                <w:color w:val="002E67"/>
                <w:sz w:val="20"/>
                <w:szCs w:val="20"/>
              </w:rPr>
              <w:t>EVALUACIONES</w:t>
            </w:r>
          </w:p>
        </w:tc>
        <w:tc>
          <w:tcPr>
            <w:tcW w:w="2887" w:type="dxa"/>
            <w:shd w:val="clear" w:color="auto" w:fill="D9D9D9" w:themeFill="background1" w:themeFillShade="D9"/>
            <w:vAlign w:val="center"/>
          </w:tcPr>
          <w:p w14:paraId="28C2E9C1" w14:textId="77777777" w:rsidR="003E4F25" w:rsidRPr="002E1858" w:rsidRDefault="003E4F25" w:rsidP="003E4F25">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ACTAS</w:t>
            </w:r>
            <w:r w:rsidR="00CF7E82">
              <w:rPr>
                <w:rFonts w:ascii="Trebuchet MS" w:hAnsi="Trebuchet MS" w:cs="Trebuchet MS"/>
                <w:b/>
                <w:bCs/>
                <w:color w:val="002E67"/>
                <w:sz w:val="20"/>
                <w:szCs w:val="20"/>
              </w:rPr>
              <w:t xml:space="preserve"> FIRMES</w:t>
            </w:r>
          </w:p>
        </w:tc>
      </w:tr>
      <w:tr w:rsidR="003E4F25" w:rsidRPr="002E1858" w14:paraId="436A0CE1" w14:textId="77777777" w:rsidTr="00576940">
        <w:trPr>
          <w:gridAfter w:val="1"/>
          <w:wAfter w:w="50" w:type="dxa"/>
          <w:trHeight w:val="567"/>
          <w:jc w:val="center"/>
        </w:trPr>
        <w:tc>
          <w:tcPr>
            <w:tcW w:w="1701" w:type="dxa"/>
            <w:vMerge w:val="restart"/>
            <w:shd w:val="pct5" w:color="000000" w:fill="FFFFFF"/>
            <w:vAlign w:val="center"/>
          </w:tcPr>
          <w:p w14:paraId="661AD8D1" w14:textId="77777777" w:rsidR="003E4F25" w:rsidRPr="002E1858" w:rsidRDefault="003E4F25" w:rsidP="003E4F25">
            <w:pPr>
              <w:rPr>
                <w:rFonts w:ascii="Trebuchet MS" w:hAnsi="Trebuchet MS" w:cs="Trebuchet MS"/>
                <w:b/>
                <w:bCs/>
                <w:color w:val="002E67"/>
                <w:sz w:val="20"/>
                <w:szCs w:val="20"/>
              </w:rPr>
            </w:pPr>
            <w:r w:rsidRPr="002E1858">
              <w:rPr>
                <w:rFonts w:ascii="Trebuchet MS" w:hAnsi="Trebuchet MS" w:cs="Trebuchet MS"/>
                <w:b/>
                <w:bCs/>
                <w:color w:val="002E67"/>
                <w:sz w:val="20"/>
                <w:szCs w:val="20"/>
              </w:rPr>
              <w:t>Ordinaria</w:t>
            </w:r>
          </w:p>
        </w:tc>
        <w:tc>
          <w:tcPr>
            <w:tcW w:w="2694" w:type="dxa"/>
            <w:shd w:val="clear" w:color="auto" w:fill="F2F2F2" w:themeFill="background1" w:themeFillShade="F2"/>
            <w:vAlign w:val="center"/>
          </w:tcPr>
          <w:p w14:paraId="2EFCBAD8" w14:textId="77777777" w:rsidR="003E4F25" w:rsidRPr="002E1858" w:rsidRDefault="003E4F25" w:rsidP="003E4F25">
            <w:pPr>
              <w:ind w:left="110"/>
              <w:jc w:val="center"/>
              <w:rPr>
                <w:rFonts w:ascii="Arial" w:hAnsi="Arial" w:cs="Arial"/>
                <w:sz w:val="20"/>
                <w:szCs w:val="20"/>
              </w:rPr>
            </w:pPr>
            <w:r w:rsidRPr="002E1858">
              <w:rPr>
                <w:rFonts w:ascii="Arial" w:hAnsi="Arial" w:cs="Arial"/>
                <w:sz w:val="20"/>
                <w:szCs w:val="20"/>
              </w:rPr>
              <w:t>TFT del 1er semestre</w:t>
            </w:r>
          </w:p>
        </w:tc>
        <w:tc>
          <w:tcPr>
            <w:tcW w:w="2976" w:type="dxa"/>
            <w:shd w:val="clear" w:color="auto" w:fill="F2F2F2" w:themeFill="background1" w:themeFillShade="F2"/>
            <w:vAlign w:val="center"/>
          </w:tcPr>
          <w:p w14:paraId="3098C00B" w14:textId="77777777" w:rsidR="003E4F25" w:rsidRPr="002E1858" w:rsidRDefault="00BA3EBA" w:rsidP="00632104">
            <w:pPr>
              <w:ind w:left="110"/>
              <w:jc w:val="center"/>
              <w:rPr>
                <w:rFonts w:ascii="Arial" w:hAnsi="Arial" w:cs="Arial"/>
                <w:sz w:val="20"/>
                <w:szCs w:val="20"/>
                <w:highlight w:val="yellow"/>
              </w:rPr>
            </w:pPr>
            <w:r w:rsidRPr="00A9743E">
              <w:rPr>
                <w:rFonts w:ascii="Arial" w:hAnsi="Arial" w:cs="Arial"/>
                <w:sz w:val="20"/>
                <w:szCs w:val="20"/>
              </w:rPr>
              <w:t xml:space="preserve">Del </w:t>
            </w:r>
            <w:r w:rsidRPr="00A9743E">
              <w:rPr>
                <w:rFonts w:ascii="Arial" w:hAnsi="Arial" w:cs="Arial"/>
                <w:b/>
                <w:bCs/>
                <w:color w:val="002E67"/>
                <w:sz w:val="20"/>
                <w:szCs w:val="20"/>
              </w:rPr>
              <w:t>1</w:t>
            </w:r>
            <w:r w:rsidR="00A9743E" w:rsidRPr="00A9743E">
              <w:rPr>
                <w:rFonts w:ascii="Arial" w:hAnsi="Arial" w:cs="Arial"/>
                <w:sz w:val="20"/>
                <w:szCs w:val="20"/>
              </w:rPr>
              <w:t xml:space="preserve"> de octubre</w:t>
            </w:r>
            <w:r w:rsidRPr="00A9743E">
              <w:rPr>
                <w:rFonts w:ascii="Arial" w:hAnsi="Arial" w:cs="Arial"/>
                <w:sz w:val="20"/>
                <w:szCs w:val="20"/>
              </w:rPr>
              <w:t xml:space="preserve"> </w:t>
            </w:r>
            <w:r w:rsidR="00466799">
              <w:rPr>
                <w:rFonts w:ascii="Arial" w:hAnsi="Arial" w:cs="Arial"/>
                <w:sz w:val="20"/>
                <w:szCs w:val="20"/>
              </w:rPr>
              <w:t>de 202</w:t>
            </w:r>
            <w:r w:rsidR="00632104">
              <w:rPr>
                <w:rFonts w:ascii="Arial" w:hAnsi="Arial" w:cs="Arial"/>
                <w:sz w:val="20"/>
                <w:szCs w:val="20"/>
              </w:rPr>
              <w:t>1</w:t>
            </w:r>
            <w:r w:rsidR="00466799">
              <w:rPr>
                <w:rFonts w:ascii="Arial" w:hAnsi="Arial" w:cs="Arial"/>
                <w:sz w:val="20"/>
                <w:szCs w:val="20"/>
              </w:rPr>
              <w:t xml:space="preserve"> </w:t>
            </w:r>
            <w:r w:rsidRPr="00A9743E">
              <w:rPr>
                <w:rFonts w:ascii="Arial" w:hAnsi="Arial" w:cs="Arial"/>
                <w:sz w:val="20"/>
                <w:szCs w:val="20"/>
              </w:rPr>
              <w:t xml:space="preserve">al </w:t>
            </w:r>
            <w:r w:rsidR="00632104">
              <w:rPr>
                <w:rFonts w:ascii="Arial" w:hAnsi="Arial" w:cs="Arial"/>
                <w:b/>
                <w:bCs/>
                <w:color w:val="002E67"/>
                <w:sz w:val="20"/>
                <w:szCs w:val="20"/>
              </w:rPr>
              <w:t>11</w:t>
            </w:r>
            <w:r w:rsidRPr="00A9743E">
              <w:rPr>
                <w:rFonts w:ascii="Arial" w:hAnsi="Arial" w:cs="Arial"/>
                <w:b/>
                <w:bCs/>
                <w:color w:val="002E67"/>
                <w:sz w:val="20"/>
                <w:szCs w:val="20"/>
              </w:rPr>
              <w:t xml:space="preserve"> </w:t>
            </w:r>
            <w:r w:rsidRPr="00A9743E">
              <w:rPr>
                <w:rFonts w:ascii="Arial" w:hAnsi="Arial" w:cs="Arial"/>
                <w:sz w:val="20"/>
                <w:szCs w:val="20"/>
              </w:rPr>
              <w:t xml:space="preserve">de </w:t>
            </w:r>
            <w:r w:rsidR="00A9743E" w:rsidRPr="00A9743E">
              <w:rPr>
                <w:rFonts w:ascii="Arial" w:hAnsi="Arial" w:cs="Arial"/>
                <w:sz w:val="20"/>
                <w:szCs w:val="20"/>
              </w:rPr>
              <w:t>febrer</w:t>
            </w:r>
            <w:r w:rsidR="00632104">
              <w:rPr>
                <w:rFonts w:ascii="Arial" w:hAnsi="Arial" w:cs="Arial"/>
                <w:sz w:val="20"/>
                <w:szCs w:val="20"/>
              </w:rPr>
              <w:t>o de 2022</w:t>
            </w:r>
          </w:p>
        </w:tc>
        <w:tc>
          <w:tcPr>
            <w:tcW w:w="2887" w:type="dxa"/>
            <w:shd w:val="pct5" w:color="000000" w:fill="FFFFFF"/>
            <w:vAlign w:val="center"/>
          </w:tcPr>
          <w:p w14:paraId="6F0C3C16" w14:textId="77777777" w:rsidR="003E4F25" w:rsidRPr="002E1858" w:rsidRDefault="00A9743E" w:rsidP="00A9743E">
            <w:pPr>
              <w:ind w:left="110"/>
              <w:jc w:val="center"/>
              <w:rPr>
                <w:rFonts w:ascii="Arial" w:hAnsi="Arial" w:cs="Arial"/>
                <w:sz w:val="20"/>
                <w:szCs w:val="20"/>
                <w:highlight w:val="yellow"/>
              </w:rPr>
            </w:pPr>
            <w:r>
              <w:rPr>
                <w:rFonts w:ascii="Arial" w:hAnsi="Arial" w:cs="Arial"/>
                <w:b/>
                <w:color w:val="1F497D" w:themeColor="text2"/>
                <w:sz w:val="20"/>
                <w:szCs w:val="20"/>
              </w:rPr>
              <w:t>2</w:t>
            </w:r>
            <w:r w:rsidR="00632104">
              <w:rPr>
                <w:rFonts w:ascii="Arial" w:hAnsi="Arial" w:cs="Arial"/>
                <w:b/>
                <w:color w:val="1F497D" w:themeColor="text2"/>
                <w:sz w:val="20"/>
                <w:szCs w:val="20"/>
              </w:rPr>
              <w:t>5</w:t>
            </w:r>
            <w:r w:rsidR="003F0C65" w:rsidRPr="002E1858">
              <w:rPr>
                <w:rFonts w:ascii="Arial" w:hAnsi="Arial" w:cs="Arial"/>
                <w:sz w:val="20"/>
                <w:szCs w:val="20"/>
              </w:rPr>
              <w:t xml:space="preserve"> de </w:t>
            </w:r>
            <w:r>
              <w:rPr>
                <w:rFonts w:ascii="Arial" w:hAnsi="Arial" w:cs="Arial"/>
                <w:sz w:val="20"/>
                <w:szCs w:val="20"/>
              </w:rPr>
              <w:t>febrero</w:t>
            </w:r>
            <w:r w:rsidR="00632104">
              <w:rPr>
                <w:rFonts w:ascii="Arial" w:hAnsi="Arial" w:cs="Arial"/>
                <w:sz w:val="20"/>
                <w:szCs w:val="20"/>
              </w:rPr>
              <w:t xml:space="preserve"> de 2022</w:t>
            </w:r>
          </w:p>
        </w:tc>
      </w:tr>
      <w:tr w:rsidR="003E4F25" w:rsidRPr="002E1858" w14:paraId="20039C6C" w14:textId="77777777" w:rsidTr="00576940">
        <w:trPr>
          <w:gridAfter w:val="1"/>
          <w:wAfter w:w="50" w:type="dxa"/>
          <w:trHeight w:val="567"/>
          <w:jc w:val="center"/>
        </w:trPr>
        <w:tc>
          <w:tcPr>
            <w:tcW w:w="1701" w:type="dxa"/>
            <w:vMerge/>
            <w:shd w:val="pct5" w:color="000000" w:fill="FFFFFF"/>
            <w:vAlign w:val="center"/>
          </w:tcPr>
          <w:p w14:paraId="567CFB5D" w14:textId="77777777" w:rsidR="003E4F25" w:rsidRPr="002E1858" w:rsidRDefault="003E4F25" w:rsidP="003E4F25">
            <w:pPr>
              <w:rPr>
                <w:rFonts w:ascii="Trebuchet MS" w:hAnsi="Trebuchet MS" w:cs="Trebuchet MS"/>
                <w:b/>
                <w:bCs/>
                <w:color w:val="002E67"/>
                <w:sz w:val="20"/>
                <w:szCs w:val="20"/>
              </w:rPr>
            </w:pPr>
          </w:p>
        </w:tc>
        <w:tc>
          <w:tcPr>
            <w:tcW w:w="2694" w:type="dxa"/>
            <w:shd w:val="clear" w:color="auto" w:fill="D9D9D9" w:themeFill="background1" w:themeFillShade="D9"/>
            <w:vAlign w:val="center"/>
          </w:tcPr>
          <w:p w14:paraId="13C400A5" w14:textId="77777777" w:rsidR="003E4F25" w:rsidRPr="002E1858" w:rsidRDefault="003E4F25" w:rsidP="003E4F25">
            <w:pPr>
              <w:ind w:left="110"/>
              <w:jc w:val="center"/>
              <w:rPr>
                <w:rFonts w:ascii="Arial" w:hAnsi="Arial" w:cs="Arial"/>
                <w:sz w:val="20"/>
                <w:szCs w:val="20"/>
              </w:rPr>
            </w:pPr>
            <w:r w:rsidRPr="002E1858">
              <w:rPr>
                <w:rFonts w:ascii="Arial" w:hAnsi="Arial" w:cs="Arial"/>
                <w:sz w:val="20"/>
                <w:szCs w:val="20"/>
              </w:rPr>
              <w:t>TFT del 2º semestre</w:t>
            </w:r>
            <w:r w:rsidR="002B7208">
              <w:rPr>
                <w:rFonts w:ascii="Arial" w:hAnsi="Arial" w:cs="Arial"/>
                <w:sz w:val="20"/>
                <w:szCs w:val="20"/>
              </w:rPr>
              <w:t xml:space="preserve"> y anuales</w:t>
            </w:r>
          </w:p>
        </w:tc>
        <w:tc>
          <w:tcPr>
            <w:tcW w:w="2976" w:type="dxa"/>
            <w:shd w:val="clear" w:color="auto" w:fill="D9D9D9" w:themeFill="background1" w:themeFillShade="D9"/>
            <w:vAlign w:val="center"/>
          </w:tcPr>
          <w:p w14:paraId="615975F5" w14:textId="77777777" w:rsidR="003E4F25" w:rsidRPr="00466799" w:rsidRDefault="00BA3EBA" w:rsidP="00632104">
            <w:pPr>
              <w:ind w:left="110"/>
              <w:jc w:val="center"/>
              <w:rPr>
                <w:rFonts w:ascii="Arial" w:hAnsi="Arial" w:cs="Arial"/>
                <w:sz w:val="20"/>
                <w:szCs w:val="20"/>
              </w:rPr>
            </w:pPr>
            <w:r w:rsidRPr="00466799">
              <w:rPr>
                <w:rFonts w:ascii="Arial" w:hAnsi="Arial" w:cs="Arial"/>
                <w:sz w:val="20"/>
                <w:szCs w:val="20"/>
              </w:rPr>
              <w:t xml:space="preserve">Del </w:t>
            </w:r>
            <w:r w:rsidR="00632104">
              <w:rPr>
                <w:rFonts w:ascii="Arial" w:hAnsi="Arial" w:cs="Arial"/>
                <w:b/>
                <w:bCs/>
                <w:color w:val="002E67"/>
                <w:sz w:val="20"/>
                <w:szCs w:val="20"/>
              </w:rPr>
              <w:t>28</w:t>
            </w:r>
            <w:r w:rsidRPr="00466799">
              <w:rPr>
                <w:rFonts w:ascii="Arial" w:hAnsi="Arial" w:cs="Arial"/>
                <w:sz w:val="20"/>
                <w:szCs w:val="20"/>
              </w:rPr>
              <w:t xml:space="preserve"> de </w:t>
            </w:r>
            <w:r w:rsidR="00632104">
              <w:rPr>
                <w:rFonts w:ascii="Arial" w:hAnsi="Arial" w:cs="Arial"/>
                <w:sz w:val="20"/>
                <w:szCs w:val="20"/>
              </w:rPr>
              <w:t>febrer</w:t>
            </w:r>
            <w:r w:rsidR="00466799" w:rsidRPr="00466799">
              <w:rPr>
                <w:rFonts w:ascii="Arial" w:hAnsi="Arial" w:cs="Arial"/>
                <w:sz w:val="20"/>
                <w:szCs w:val="20"/>
              </w:rPr>
              <w:t>o</w:t>
            </w:r>
            <w:r w:rsidRPr="00466799">
              <w:rPr>
                <w:rFonts w:ascii="Arial" w:hAnsi="Arial" w:cs="Arial"/>
                <w:sz w:val="20"/>
                <w:szCs w:val="20"/>
              </w:rPr>
              <w:t xml:space="preserve"> al </w:t>
            </w:r>
            <w:r w:rsidR="00632104">
              <w:rPr>
                <w:rFonts w:ascii="Arial" w:hAnsi="Arial" w:cs="Arial"/>
                <w:b/>
                <w:bCs/>
                <w:color w:val="002E67"/>
                <w:sz w:val="20"/>
                <w:szCs w:val="20"/>
              </w:rPr>
              <w:t>1</w:t>
            </w:r>
            <w:r w:rsidRPr="00466799">
              <w:rPr>
                <w:rFonts w:ascii="Arial" w:hAnsi="Arial" w:cs="Arial"/>
                <w:b/>
                <w:bCs/>
                <w:color w:val="002E67"/>
                <w:sz w:val="20"/>
                <w:szCs w:val="20"/>
              </w:rPr>
              <w:t xml:space="preserve"> </w:t>
            </w:r>
            <w:r w:rsidR="00632104">
              <w:rPr>
                <w:rFonts w:ascii="Arial" w:hAnsi="Arial" w:cs="Arial"/>
                <w:sz w:val="20"/>
                <w:szCs w:val="20"/>
              </w:rPr>
              <w:t>de julio de 2022</w:t>
            </w:r>
          </w:p>
        </w:tc>
        <w:tc>
          <w:tcPr>
            <w:tcW w:w="2887" w:type="dxa"/>
            <w:shd w:val="clear" w:color="auto" w:fill="D9D9D9" w:themeFill="background1" w:themeFillShade="D9"/>
            <w:vAlign w:val="center"/>
          </w:tcPr>
          <w:p w14:paraId="400F24CD" w14:textId="77777777" w:rsidR="003E4F25" w:rsidRPr="002E1858" w:rsidRDefault="003E7E04" w:rsidP="00466799">
            <w:pPr>
              <w:ind w:left="110"/>
              <w:jc w:val="center"/>
              <w:rPr>
                <w:rFonts w:ascii="Arial" w:hAnsi="Arial" w:cs="Arial"/>
                <w:b/>
                <w:bCs/>
                <w:color w:val="002E67"/>
                <w:sz w:val="20"/>
                <w:szCs w:val="20"/>
              </w:rPr>
            </w:pPr>
            <w:r w:rsidRPr="002E1858">
              <w:rPr>
                <w:rFonts w:ascii="Arial" w:hAnsi="Arial" w:cs="Arial"/>
                <w:b/>
                <w:bCs/>
                <w:color w:val="002E67"/>
                <w:sz w:val="20"/>
                <w:szCs w:val="20"/>
              </w:rPr>
              <w:t>1</w:t>
            </w:r>
            <w:r w:rsidR="00632104">
              <w:rPr>
                <w:rFonts w:ascii="Arial" w:hAnsi="Arial" w:cs="Arial"/>
                <w:b/>
                <w:bCs/>
                <w:color w:val="002E67"/>
                <w:sz w:val="20"/>
                <w:szCs w:val="20"/>
              </w:rPr>
              <w:t>5</w:t>
            </w:r>
            <w:r w:rsidR="003E4F25" w:rsidRPr="002E1858">
              <w:rPr>
                <w:rFonts w:ascii="Arial" w:hAnsi="Arial" w:cs="Arial"/>
                <w:sz w:val="20"/>
                <w:szCs w:val="20"/>
              </w:rPr>
              <w:t xml:space="preserve"> de ju</w:t>
            </w:r>
            <w:r w:rsidR="00CF7379" w:rsidRPr="002E1858">
              <w:rPr>
                <w:rFonts w:ascii="Arial" w:hAnsi="Arial" w:cs="Arial"/>
                <w:sz w:val="20"/>
                <w:szCs w:val="20"/>
              </w:rPr>
              <w:t>l</w:t>
            </w:r>
            <w:r w:rsidR="003E4F25" w:rsidRPr="002E1858">
              <w:rPr>
                <w:rFonts w:ascii="Arial" w:hAnsi="Arial" w:cs="Arial"/>
                <w:sz w:val="20"/>
                <w:szCs w:val="20"/>
              </w:rPr>
              <w:t>io</w:t>
            </w:r>
            <w:r w:rsidR="00E27625" w:rsidRPr="002E1858">
              <w:rPr>
                <w:rFonts w:ascii="Arial" w:hAnsi="Arial" w:cs="Arial"/>
                <w:sz w:val="20"/>
                <w:szCs w:val="20"/>
              </w:rPr>
              <w:t xml:space="preserve"> de 202</w:t>
            </w:r>
            <w:r w:rsidR="00632104">
              <w:rPr>
                <w:rFonts w:ascii="Arial" w:hAnsi="Arial" w:cs="Arial"/>
                <w:sz w:val="20"/>
                <w:szCs w:val="20"/>
              </w:rPr>
              <w:t>2</w:t>
            </w:r>
          </w:p>
        </w:tc>
      </w:tr>
      <w:tr w:rsidR="003E4F25" w:rsidRPr="002E1858" w14:paraId="34852D7E" w14:textId="77777777" w:rsidTr="00576940">
        <w:trPr>
          <w:gridAfter w:val="1"/>
          <w:wAfter w:w="50" w:type="dxa"/>
          <w:trHeight w:val="567"/>
          <w:jc w:val="center"/>
        </w:trPr>
        <w:tc>
          <w:tcPr>
            <w:tcW w:w="1701" w:type="dxa"/>
            <w:shd w:val="pct5" w:color="000000" w:fill="FFFFFF"/>
            <w:vAlign w:val="center"/>
          </w:tcPr>
          <w:p w14:paraId="4594ADCE" w14:textId="77777777" w:rsidR="003E4F25" w:rsidRPr="005D0967" w:rsidRDefault="003E4F25" w:rsidP="003E4F25">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694" w:type="dxa"/>
            <w:shd w:val="clear" w:color="auto" w:fill="F2F2F2" w:themeFill="background1" w:themeFillShade="F2"/>
            <w:vAlign w:val="center"/>
          </w:tcPr>
          <w:p w14:paraId="73DC981E" w14:textId="77777777" w:rsidR="003E4F25" w:rsidRPr="005D0967" w:rsidRDefault="00466799" w:rsidP="00466799">
            <w:pPr>
              <w:jc w:val="center"/>
              <w:rPr>
                <w:rFonts w:ascii="Arial" w:hAnsi="Arial" w:cs="Arial"/>
                <w:sz w:val="20"/>
                <w:szCs w:val="20"/>
              </w:rPr>
            </w:pPr>
            <w:r w:rsidRPr="005D0967">
              <w:rPr>
                <w:rFonts w:ascii="Arial" w:hAnsi="Arial" w:cs="Arial"/>
                <w:sz w:val="20"/>
                <w:szCs w:val="20"/>
              </w:rPr>
              <w:t xml:space="preserve">TFT del 1er semestre, </w:t>
            </w:r>
            <w:r w:rsidR="003E4F25" w:rsidRPr="005D0967">
              <w:rPr>
                <w:rFonts w:ascii="Arial" w:hAnsi="Arial" w:cs="Arial"/>
                <w:sz w:val="20"/>
                <w:szCs w:val="20"/>
              </w:rPr>
              <w:t xml:space="preserve">2º semestre </w:t>
            </w:r>
            <w:r w:rsidRPr="005D0967">
              <w:rPr>
                <w:rFonts w:ascii="Arial" w:hAnsi="Arial" w:cs="Arial"/>
                <w:sz w:val="20"/>
                <w:szCs w:val="20"/>
              </w:rPr>
              <w:t>y anuales</w:t>
            </w:r>
          </w:p>
        </w:tc>
        <w:tc>
          <w:tcPr>
            <w:tcW w:w="2976" w:type="dxa"/>
            <w:shd w:val="clear" w:color="auto" w:fill="F2F2F2" w:themeFill="background1" w:themeFillShade="F2"/>
            <w:vAlign w:val="center"/>
          </w:tcPr>
          <w:p w14:paraId="70C4A065" w14:textId="77777777" w:rsidR="003E4F25" w:rsidRPr="005D0967" w:rsidRDefault="00BA3EBA" w:rsidP="00466799">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w:t>
            </w:r>
            <w:r w:rsidR="00C241AE" w:rsidRPr="005D0967">
              <w:rPr>
                <w:rFonts w:ascii="Arial" w:hAnsi="Arial" w:cs="Arial"/>
                <w:b/>
                <w:bCs/>
                <w:color w:val="002E67"/>
                <w:sz w:val="20"/>
                <w:szCs w:val="20"/>
              </w:rPr>
              <w:t>8</w:t>
            </w:r>
            <w:r w:rsidRPr="005D0967">
              <w:rPr>
                <w:rFonts w:ascii="Arial" w:hAnsi="Arial" w:cs="Arial"/>
                <w:sz w:val="20"/>
                <w:szCs w:val="20"/>
              </w:rPr>
              <w:t xml:space="preserve"> de julio al </w:t>
            </w:r>
            <w:r w:rsidR="00466799" w:rsidRPr="005D0967">
              <w:rPr>
                <w:rFonts w:ascii="Arial" w:hAnsi="Arial" w:cs="Arial"/>
                <w:b/>
                <w:bCs/>
                <w:color w:val="002E67"/>
                <w:sz w:val="20"/>
                <w:szCs w:val="20"/>
              </w:rPr>
              <w:t>15</w:t>
            </w:r>
            <w:r w:rsidRPr="005D0967">
              <w:rPr>
                <w:rFonts w:ascii="Arial" w:hAnsi="Arial" w:cs="Arial"/>
                <w:b/>
                <w:bCs/>
                <w:color w:val="002E67"/>
                <w:sz w:val="20"/>
                <w:szCs w:val="20"/>
              </w:rPr>
              <w:t xml:space="preserve"> </w:t>
            </w:r>
            <w:r w:rsidRPr="005D0967">
              <w:rPr>
                <w:rFonts w:ascii="Arial" w:hAnsi="Arial" w:cs="Arial"/>
                <w:sz w:val="20"/>
                <w:szCs w:val="20"/>
              </w:rPr>
              <w:t xml:space="preserve">de </w:t>
            </w:r>
            <w:r w:rsidR="00EB2913" w:rsidRPr="005D0967">
              <w:rPr>
                <w:rFonts w:ascii="Arial" w:hAnsi="Arial" w:cs="Arial"/>
                <w:sz w:val="20"/>
                <w:szCs w:val="20"/>
              </w:rPr>
              <w:t>septiembre</w:t>
            </w:r>
            <w:r w:rsidR="00C241AE" w:rsidRPr="005D0967">
              <w:rPr>
                <w:rFonts w:ascii="Arial" w:hAnsi="Arial" w:cs="Arial"/>
                <w:sz w:val="20"/>
                <w:szCs w:val="20"/>
              </w:rPr>
              <w:t xml:space="preserve"> de 2022</w:t>
            </w:r>
          </w:p>
        </w:tc>
        <w:tc>
          <w:tcPr>
            <w:tcW w:w="2887" w:type="dxa"/>
            <w:shd w:val="pct5" w:color="000000" w:fill="FFFFFF"/>
            <w:vAlign w:val="center"/>
          </w:tcPr>
          <w:p w14:paraId="424A394E" w14:textId="77777777" w:rsidR="003E4F25" w:rsidRPr="005D0967" w:rsidRDefault="00F017A8" w:rsidP="005022E7">
            <w:pPr>
              <w:ind w:left="110"/>
              <w:jc w:val="center"/>
              <w:rPr>
                <w:rFonts w:ascii="Arial" w:hAnsi="Arial" w:cs="Arial"/>
                <w:sz w:val="20"/>
                <w:szCs w:val="20"/>
              </w:rPr>
            </w:pPr>
            <w:r w:rsidRPr="005D0967">
              <w:rPr>
                <w:rFonts w:ascii="Arial" w:hAnsi="Arial" w:cs="Arial"/>
                <w:b/>
                <w:bCs/>
                <w:color w:val="002E67"/>
                <w:sz w:val="20"/>
                <w:szCs w:val="20"/>
              </w:rPr>
              <w:t>30</w:t>
            </w:r>
            <w:r w:rsidR="003E4F25" w:rsidRPr="005D0967">
              <w:rPr>
                <w:rFonts w:ascii="Arial" w:hAnsi="Arial" w:cs="Arial"/>
                <w:sz w:val="20"/>
                <w:szCs w:val="20"/>
              </w:rPr>
              <w:t xml:space="preserve"> de septiembre</w:t>
            </w:r>
            <w:r w:rsidR="00E27625" w:rsidRPr="005D0967">
              <w:rPr>
                <w:rFonts w:ascii="Arial" w:hAnsi="Arial" w:cs="Arial"/>
                <w:sz w:val="20"/>
                <w:szCs w:val="20"/>
              </w:rPr>
              <w:t xml:space="preserve"> de 20</w:t>
            </w:r>
            <w:r w:rsidR="00417CEC" w:rsidRPr="005D0967">
              <w:rPr>
                <w:rFonts w:ascii="Arial" w:hAnsi="Arial" w:cs="Arial"/>
                <w:sz w:val="20"/>
                <w:szCs w:val="20"/>
              </w:rPr>
              <w:t>2</w:t>
            </w:r>
            <w:r w:rsidR="00C241AE" w:rsidRPr="005D0967">
              <w:rPr>
                <w:rFonts w:ascii="Arial" w:hAnsi="Arial" w:cs="Arial"/>
                <w:sz w:val="20"/>
                <w:szCs w:val="20"/>
              </w:rPr>
              <w:t>2</w:t>
            </w:r>
          </w:p>
        </w:tc>
      </w:tr>
      <w:tr w:rsidR="000A5637" w:rsidRPr="002E1858" w14:paraId="3564523A" w14:textId="77777777" w:rsidTr="00576940">
        <w:trPr>
          <w:gridAfter w:val="1"/>
          <w:wAfter w:w="50" w:type="dxa"/>
          <w:trHeight w:val="340"/>
          <w:jc w:val="center"/>
        </w:trPr>
        <w:tc>
          <w:tcPr>
            <w:tcW w:w="1701" w:type="dxa"/>
            <w:shd w:val="clear" w:color="auto" w:fill="D9D9D9" w:themeFill="background1" w:themeFillShade="D9"/>
            <w:vAlign w:val="center"/>
          </w:tcPr>
          <w:p w14:paraId="742F118A" w14:textId="77777777" w:rsidR="000A5637" w:rsidRPr="005D0967" w:rsidRDefault="000A5637" w:rsidP="000A5637">
            <w:pPr>
              <w:rPr>
                <w:rFonts w:ascii="Trebuchet MS" w:hAnsi="Trebuchet MS" w:cs="Trebuchet MS"/>
                <w:b/>
                <w:bCs/>
                <w:color w:val="002E67"/>
                <w:sz w:val="20"/>
                <w:szCs w:val="20"/>
              </w:rPr>
            </w:pPr>
            <w:r w:rsidRPr="005D0967">
              <w:rPr>
                <w:rFonts w:ascii="Trebuchet MS" w:hAnsi="Trebuchet MS" w:cs="Trebuchet MS"/>
                <w:b/>
                <w:bCs/>
                <w:color w:val="002E67"/>
                <w:sz w:val="20"/>
                <w:szCs w:val="20"/>
              </w:rPr>
              <w:t>Especial</w:t>
            </w:r>
          </w:p>
        </w:tc>
        <w:tc>
          <w:tcPr>
            <w:tcW w:w="5670" w:type="dxa"/>
            <w:gridSpan w:val="2"/>
            <w:shd w:val="clear" w:color="auto" w:fill="D9D9D9" w:themeFill="background1" w:themeFillShade="D9"/>
            <w:vAlign w:val="center"/>
          </w:tcPr>
          <w:p w14:paraId="4CC0C202" w14:textId="77777777" w:rsidR="000A5637" w:rsidRPr="005D0967" w:rsidRDefault="00BA3EBA" w:rsidP="00DC0A94">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w:t>
            </w:r>
            <w:r w:rsidRPr="005D0967">
              <w:rPr>
                <w:rFonts w:ascii="Arial" w:hAnsi="Arial" w:cs="Arial"/>
                <w:sz w:val="20"/>
                <w:szCs w:val="20"/>
              </w:rPr>
              <w:t xml:space="preserve"> de octubre al </w:t>
            </w:r>
            <w:r w:rsidR="00DC0A94" w:rsidRPr="005D0967">
              <w:rPr>
                <w:rFonts w:ascii="Arial" w:hAnsi="Arial" w:cs="Arial"/>
                <w:b/>
                <w:bCs/>
                <w:color w:val="002E67"/>
                <w:sz w:val="20"/>
                <w:szCs w:val="20"/>
              </w:rPr>
              <w:t>30</w:t>
            </w:r>
            <w:r w:rsidRPr="005D0967">
              <w:rPr>
                <w:rFonts w:ascii="Arial" w:hAnsi="Arial" w:cs="Arial"/>
                <w:sz w:val="20"/>
                <w:szCs w:val="20"/>
              </w:rPr>
              <w:t xml:space="preserve"> de </w:t>
            </w:r>
            <w:r w:rsidR="00DC0A94" w:rsidRPr="005D0967">
              <w:rPr>
                <w:rFonts w:ascii="Arial" w:hAnsi="Arial" w:cs="Arial"/>
                <w:sz w:val="20"/>
                <w:szCs w:val="20"/>
              </w:rPr>
              <w:t>noviembre</w:t>
            </w:r>
            <w:r w:rsidRPr="005D0967">
              <w:rPr>
                <w:rFonts w:ascii="Arial" w:hAnsi="Arial" w:cs="Arial"/>
                <w:sz w:val="20"/>
                <w:szCs w:val="20"/>
              </w:rPr>
              <w:t xml:space="preserve"> de 202</w:t>
            </w:r>
            <w:r w:rsidR="00632104" w:rsidRPr="005D0967">
              <w:rPr>
                <w:rFonts w:ascii="Arial" w:hAnsi="Arial" w:cs="Arial"/>
                <w:sz w:val="20"/>
                <w:szCs w:val="20"/>
              </w:rPr>
              <w:t>1</w:t>
            </w:r>
          </w:p>
        </w:tc>
        <w:tc>
          <w:tcPr>
            <w:tcW w:w="2887" w:type="dxa"/>
            <w:shd w:val="clear" w:color="auto" w:fill="D9D9D9" w:themeFill="background1" w:themeFillShade="D9"/>
            <w:vAlign w:val="center"/>
          </w:tcPr>
          <w:p w14:paraId="19DFAFB4" w14:textId="77777777" w:rsidR="000A5637" w:rsidRPr="005D0967" w:rsidRDefault="00DC0A94" w:rsidP="00DC0A94">
            <w:pPr>
              <w:jc w:val="center"/>
              <w:rPr>
                <w:rFonts w:ascii="Arial" w:hAnsi="Arial" w:cs="Arial"/>
                <w:sz w:val="20"/>
                <w:szCs w:val="20"/>
              </w:rPr>
            </w:pPr>
            <w:r w:rsidRPr="005D0967">
              <w:rPr>
                <w:rFonts w:ascii="Arial" w:hAnsi="Arial" w:cs="Arial"/>
                <w:b/>
                <w:bCs/>
                <w:color w:val="002E67"/>
                <w:sz w:val="20"/>
                <w:szCs w:val="20"/>
              </w:rPr>
              <w:t>15</w:t>
            </w:r>
            <w:r w:rsidR="000A5637" w:rsidRPr="005D0967">
              <w:rPr>
                <w:rFonts w:ascii="Arial" w:hAnsi="Arial" w:cs="Arial"/>
                <w:sz w:val="20"/>
                <w:szCs w:val="20"/>
              </w:rPr>
              <w:t xml:space="preserve"> de </w:t>
            </w:r>
            <w:r w:rsidRPr="005D0967">
              <w:rPr>
                <w:rFonts w:ascii="Arial" w:hAnsi="Arial" w:cs="Arial"/>
                <w:sz w:val="20"/>
                <w:szCs w:val="20"/>
              </w:rPr>
              <w:t>diciembre</w:t>
            </w:r>
            <w:r w:rsidR="00E27625" w:rsidRPr="005D0967">
              <w:rPr>
                <w:rFonts w:ascii="Arial" w:hAnsi="Arial" w:cs="Arial"/>
                <w:sz w:val="20"/>
                <w:szCs w:val="20"/>
              </w:rPr>
              <w:t xml:space="preserve"> de 20</w:t>
            </w:r>
            <w:r w:rsidR="00AD56F2" w:rsidRPr="005D0967">
              <w:rPr>
                <w:rFonts w:ascii="Arial" w:hAnsi="Arial" w:cs="Arial"/>
                <w:sz w:val="20"/>
                <w:szCs w:val="20"/>
              </w:rPr>
              <w:t>2</w:t>
            </w:r>
            <w:r w:rsidR="00C241AE" w:rsidRPr="005D0967">
              <w:rPr>
                <w:rFonts w:ascii="Arial" w:hAnsi="Arial" w:cs="Arial"/>
                <w:sz w:val="20"/>
                <w:szCs w:val="20"/>
              </w:rPr>
              <w:t>1</w:t>
            </w:r>
          </w:p>
        </w:tc>
      </w:tr>
      <w:tr w:rsidR="000A5637" w:rsidRPr="002E1858" w14:paraId="1F8CE259" w14:textId="77777777" w:rsidTr="006E15F0">
        <w:trPr>
          <w:gridAfter w:val="1"/>
          <w:wAfter w:w="50" w:type="dxa"/>
          <w:trHeight w:val="1415"/>
          <w:jc w:val="center"/>
        </w:trPr>
        <w:tc>
          <w:tcPr>
            <w:tcW w:w="10258" w:type="dxa"/>
            <w:gridSpan w:val="4"/>
            <w:shd w:val="pct5" w:color="000000" w:fill="FFFFFF"/>
            <w:vAlign w:val="center"/>
          </w:tcPr>
          <w:p w14:paraId="64B339A2" w14:textId="2E0EE007" w:rsidR="000A5637" w:rsidRPr="005D0967" w:rsidRDefault="000A5637" w:rsidP="00CB31AE">
            <w:pPr>
              <w:numPr>
                <w:ilvl w:val="0"/>
                <w:numId w:val="1"/>
              </w:numPr>
              <w:spacing w:before="60"/>
              <w:ind w:left="714" w:hanging="357"/>
              <w:jc w:val="both"/>
              <w:rPr>
                <w:rFonts w:ascii="Arial" w:hAnsi="Arial" w:cs="Arial"/>
                <w:b/>
                <w:color w:val="525E66"/>
                <w:sz w:val="18"/>
                <w:szCs w:val="20"/>
              </w:rPr>
            </w:pPr>
            <w:r w:rsidRPr="005D0967">
              <w:rPr>
                <w:rFonts w:ascii="Arial" w:hAnsi="Arial" w:cs="Arial"/>
                <w:b/>
                <w:color w:val="525E66"/>
                <w:sz w:val="18"/>
                <w:szCs w:val="20"/>
              </w:rPr>
              <w:t xml:space="preserve">LOS CENTROS DOCENTES </w:t>
            </w:r>
            <w:r w:rsidR="00A6774D" w:rsidRPr="005D0967">
              <w:rPr>
                <w:rFonts w:ascii="Arial" w:hAnsi="Arial" w:cs="Arial"/>
                <w:b/>
                <w:color w:val="525E66"/>
                <w:sz w:val="18"/>
                <w:szCs w:val="20"/>
              </w:rPr>
              <w:t>PROCURARÁN</w:t>
            </w:r>
            <w:r w:rsidR="00250FB1" w:rsidRPr="005D0967">
              <w:rPr>
                <w:rFonts w:ascii="Arial" w:hAnsi="Arial" w:cs="Arial"/>
                <w:b/>
                <w:color w:val="525E66"/>
                <w:sz w:val="18"/>
                <w:szCs w:val="20"/>
              </w:rPr>
              <w:t xml:space="preserve"> </w:t>
            </w:r>
            <w:r w:rsidR="00A6774D" w:rsidRPr="005D0967">
              <w:rPr>
                <w:rFonts w:ascii="Arial" w:hAnsi="Arial" w:cs="Arial"/>
                <w:b/>
                <w:color w:val="525E66"/>
                <w:sz w:val="18"/>
                <w:szCs w:val="20"/>
              </w:rPr>
              <w:t>ESTABLECER</w:t>
            </w:r>
            <w:r w:rsidR="00C738CF" w:rsidRPr="005D0967">
              <w:rPr>
                <w:rFonts w:ascii="Arial" w:hAnsi="Arial" w:cs="Arial"/>
                <w:b/>
                <w:color w:val="525E66"/>
                <w:sz w:val="18"/>
                <w:szCs w:val="20"/>
              </w:rPr>
              <w:t>,</w:t>
            </w:r>
            <w:r w:rsidRPr="005D0967">
              <w:rPr>
                <w:rFonts w:ascii="Arial" w:hAnsi="Arial" w:cs="Arial"/>
                <w:b/>
                <w:color w:val="525E66"/>
                <w:sz w:val="18"/>
                <w:szCs w:val="20"/>
              </w:rPr>
              <w:t xml:space="preserve"> </w:t>
            </w:r>
            <w:r w:rsidR="00C738CF" w:rsidRPr="005D0967">
              <w:rPr>
                <w:rFonts w:ascii="Arial" w:hAnsi="Arial" w:cs="Arial"/>
                <w:b/>
                <w:color w:val="525E66"/>
                <w:sz w:val="18"/>
                <w:szCs w:val="20"/>
              </w:rPr>
              <w:t xml:space="preserve">LA PRIMERA SEMANA DE LAS CONVOCATORIAS ORDINARIAS, LOS EXÁMENES DE AQUELLAS ASIGNATURAS CON MAYOR NÚMERO DE ESTUDIANTES MATRICULADOS. </w:t>
            </w:r>
            <w:r w:rsidR="00E71749" w:rsidRPr="005D0967">
              <w:rPr>
                <w:rFonts w:ascii="Arial" w:hAnsi="Arial" w:cs="Arial"/>
                <w:b/>
                <w:color w:val="525E66"/>
                <w:sz w:val="18"/>
                <w:szCs w:val="20"/>
              </w:rPr>
              <w:t>LA PRIMERA SEMANA DE LA CONVOCATORIA EXTRAORDINARIA SE RESERV</w:t>
            </w:r>
            <w:r w:rsidR="00C738CF" w:rsidRPr="005D0967">
              <w:rPr>
                <w:rFonts w:ascii="Arial" w:hAnsi="Arial" w:cs="Arial"/>
                <w:b/>
                <w:color w:val="525E66"/>
                <w:sz w:val="18"/>
                <w:szCs w:val="20"/>
              </w:rPr>
              <w:t>ARÁ</w:t>
            </w:r>
            <w:r w:rsidR="00E71749" w:rsidRPr="005D0967">
              <w:rPr>
                <w:rFonts w:ascii="Arial" w:hAnsi="Arial" w:cs="Arial"/>
                <w:b/>
                <w:color w:val="525E66"/>
                <w:sz w:val="18"/>
                <w:szCs w:val="20"/>
              </w:rPr>
              <w:t xml:space="preserve"> PARA ASIGNATURAS DEL PRIMER SEMESTRE</w:t>
            </w:r>
            <w:r w:rsidR="00D34B91" w:rsidRPr="005D0967">
              <w:rPr>
                <w:rFonts w:ascii="Arial" w:hAnsi="Arial" w:cs="Arial"/>
                <w:b/>
                <w:color w:val="525E66"/>
                <w:sz w:val="18"/>
                <w:szCs w:val="20"/>
              </w:rPr>
              <w:t>.</w:t>
            </w:r>
          </w:p>
          <w:p w14:paraId="4AB6EF64" w14:textId="77777777" w:rsidR="000A5637" w:rsidRPr="005D0967" w:rsidRDefault="000A5637" w:rsidP="00913D0F">
            <w:pPr>
              <w:numPr>
                <w:ilvl w:val="0"/>
                <w:numId w:val="1"/>
              </w:numPr>
              <w:jc w:val="both"/>
              <w:rPr>
                <w:rFonts w:ascii="Arial" w:hAnsi="Arial" w:cs="Arial"/>
                <w:color w:val="525E66"/>
                <w:sz w:val="18"/>
                <w:szCs w:val="20"/>
              </w:rPr>
            </w:pPr>
            <w:r w:rsidRPr="005D0967">
              <w:rPr>
                <w:rFonts w:ascii="Arial" w:hAnsi="Arial" w:cs="Arial"/>
                <w:color w:val="525E66"/>
                <w:sz w:val="18"/>
                <w:szCs w:val="20"/>
              </w:rPr>
              <w:t xml:space="preserve">Las actas han de ser firmadas </w:t>
            </w:r>
            <w:r w:rsidR="00115044" w:rsidRPr="005D0967">
              <w:rPr>
                <w:rFonts w:ascii="Arial" w:hAnsi="Arial" w:cs="Arial"/>
                <w:color w:val="525E66"/>
                <w:sz w:val="18"/>
                <w:szCs w:val="20"/>
              </w:rPr>
              <w:t xml:space="preserve">electrónicamente </w:t>
            </w:r>
            <w:r w:rsidR="00CF7E82" w:rsidRPr="005D0967">
              <w:rPr>
                <w:rFonts w:ascii="Arial" w:hAnsi="Arial" w:cs="Arial"/>
                <w:color w:val="525E66"/>
                <w:sz w:val="18"/>
                <w:szCs w:val="20"/>
              </w:rPr>
              <w:t>con la debida antelación para que sean firmes el día indicado en este Calendario, tal y como se establece en el</w:t>
            </w:r>
            <w:r w:rsidRPr="005D0967">
              <w:rPr>
                <w:rFonts w:ascii="Arial" w:hAnsi="Arial" w:cs="Arial"/>
                <w:color w:val="525E66"/>
                <w:sz w:val="18"/>
                <w:szCs w:val="20"/>
              </w:rPr>
              <w:t xml:space="preserve"> </w:t>
            </w:r>
            <w:r w:rsidRPr="005D0967">
              <w:rPr>
                <w:rFonts w:ascii="Arial" w:hAnsi="Arial" w:cs="Arial"/>
                <w:i/>
                <w:iCs/>
                <w:color w:val="525E66"/>
                <w:sz w:val="18"/>
                <w:szCs w:val="20"/>
              </w:rPr>
              <w:t>Reglamento de evaluación de los resultados del aprendizaje y de las competencias adquiridas por el alumnado en los títulos oficiales, títulos propios y de formación continua de la ULPGC.</w:t>
            </w:r>
          </w:p>
          <w:p w14:paraId="670AAC9D" w14:textId="77777777" w:rsidR="000A5637" w:rsidRPr="005D0967" w:rsidRDefault="000A5637" w:rsidP="00A42362">
            <w:pPr>
              <w:numPr>
                <w:ilvl w:val="0"/>
                <w:numId w:val="1"/>
              </w:numPr>
              <w:spacing w:after="60"/>
              <w:ind w:left="714" w:hanging="357"/>
              <w:jc w:val="both"/>
              <w:rPr>
                <w:rFonts w:ascii="Arial" w:hAnsi="Arial" w:cs="Arial"/>
                <w:color w:val="525E66"/>
                <w:sz w:val="18"/>
                <w:szCs w:val="20"/>
              </w:rPr>
            </w:pPr>
            <w:r w:rsidRPr="005D0967">
              <w:rPr>
                <w:rFonts w:ascii="Arial" w:hAnsi="Arial" w:cs="Arial"/>
                <w:color w:val="525E66"/>
                <w:sz w:val="18"/>
                <w:szCs w:val="20"/>
              </w:rPr>
              <w:t>Los exámenes se realizarán, preferentemente, en horario de 9:00 a 19:00 h.</w:t>
            </w:r>
          </w:p>
        </w:tc>
      </w:tr>
      <w:tr w:rsidR="000A5637" w:rsidRPr="002E1858" w14:paraId="7DDF6AEC" w14:textId="77777777" w:rsidTr="00A42362">
        <w:tblPrEx>
          <w:jc w:val="left"/>
          <w:tblLook w:val="00E0" w:firstRow="1" w:lastRow="1" w:firstColumn="1" w:lastColumn="0" w:noHBand="0" w:noVBand="0"/>
        </w:tblPrEx>
        <w:trPr>
          <w:trHeight w:val="227"/>
        </w:trPr>
        <w:tc>
          <w:tcPr>
            <w:tcW w:w="1701" w:type="dxa"/>
            <w:vMerge w:val="restart"/>
            <w:shd w:val="clear" w:color="auto" w:fill="D9D9D9" w:themeFill="background1" w:themeFillShade="D9"/>
            <w:vAlign w:val="center"/>
          </w:tcPr>
          <w:p w14:paraId="7AD4259A" w14:textId="77777777" w:rsidR="000A5637" w:rsidRPr="002E1858" w:rsidRDefault="000A5637" w:rsidP="000A5637">
            <w:pPr>
              <w:rPr>
                <w:rFonts w:ascii="Trebuchet MS" w:hAnsi="Trebuchet MS" w:cs="Trebuchet MS"/>
                <w:b/>
                <w:bCs/>
                <w:color w:val="002E67"/>
                <w:sz w:val="20"/>
                <w:szCs w:val="20"/>
              </w:rPr>
            </w:pPr>
          </w:p>
        </w:tc>
        <w:tc>
          <w:tcPr>
            <w:tcW w:w="8607" w:type="dxa"/>
            <w:gridSpan w:val="4"/>
            <w:shd w:val="clear" w:color="auto" w:fill="D9D9D9" w:themeFill="background1" w:themeFillShade="D9"/>
            <w:vAlign w:val="center"/>
          </w:tcPr>
          <w:p w14:paraId="37B38AC5" w14:textId="77777777" w:rsidR="000A5637" w:rsidRPr="00576940" w:rsidRDefault="000A5637" w:rsidP="002F2465">
            <w:pPr>
              <w:rPr>
                <w:rFonts w:ascii="Trebuchet MS" w:hAnsi="Trebuchet MS" w:cs="Trebuchet MS"/>
                <w:b/>
                <w:bCs/>
                <w:color w:val="002E67"/>
                <w:sz w:val="18"/>
                <w:szCs w:val="20"/>
              </w:rPr>
            </w:pPr>
            <w:r w:rsidRPr="00576940">
              <w:rPr>
                <w:rFonts w:ascii="Trebuchet MS" w:hAnsi="Trebuchet MS" w:cs="Trebuchet MS"/>
                <w:b/>
                <w:bCs/>
                <w:color w:val="002E67"/>
                <w:sz w:val="18"/>
                <w:szCs w:val="20"/>
              </w:rPr>
              <w:t>NAVIDAD</w:t>
            </w:r>
            <w:r w:rsidRPr="00576940">
              <w:rPr>
                <w:rFonts w:ascii="Arial" w:hAnsi="Arial" w:cs="Arial"/>
                <w:sz w:val="18"/>
                <w:szCs w:val="20"/>
              </w:rPr>
              <w:t xml:space="preserve"> Del </w:t>
            </w:r>
            <w:r w:rsidRPr="00576940">
              <w:rPr>
                <w:rFonts w:ascii="Arial" w:hAnsi="Arial" w:cs="Arial"/>
                <w:b/>
                <w:bCs/>
                <w:color w:val="002E67"/>
                <w:sz w:val="18"/>
                <w:szCs w:val="20"/>
              </w:rPr>
              <w:t>2</w:t>
            </w:r>
            <w:r w:rsidR="004950A2" w:rsidRPr="00576940">
              <w:rPr>
                <w:rFonts w:ascii="Arial" w:hAnsi="Arial" w:cs="Arial"/>
                <w:b/>
                <w:bCs/>
                <w:color w:val="002E67"/>
                <w:sz w:val="18"/>
                <w:szCs w:val="20"/>
              </w:rPr>
              <w:t>4</w:t>
            </w:r>
            <w:r w:rsidR="000B36B7">
              <w:rPr>
                <w:rFonts w:ascii="Arial" w:hAnsi="Arial" w:cs="Arial"/>
                <w:sz w:val="18"/>
                <w:szCs w:val="20"/>
              </w:rPr>
              <w:t xml:space="preserve"> de diciembre de 2021</w:t>
            </w:r>
            <w:r w:rsidRPr="00576940">
              <w:rPr>
                <w:rFonts w:ascii="Arial" w:hAnsi="Arial" w:cs="Arial"/>
                <w:sz w:val="18"/>
                <w:szCs w:val="20"/>
              </w:rPr>
              <w:t xml:space="preserve"> al </w:t>
            </w:r>
            <w:r w:rsidR="00A81363" w:rsidRPr="00576940">
              <w:rPr>
                <w:rFonts w:ascii="Arial" w:hAnsi="Arial" w:cs="Arial"/>
                <w:b/>
                <w:bCs/>
                <w:color w:val="002E67"/>
                <w:sz w:val="18"/>
                <w:szCs w:val="20"/>
              </w:rPr>
              <w:t>6</w:t>
            </w:r>
            <w:r w:rsidR="00F3112F" w:rsidRPr="00576940">
              <w:rPr>
                <w:rFonts w:ascii="Arial" w:hAnsi="Arial" w:cs="Arial"/>
                <w:sz w:val="18"/>
                <w:szCs w:val="20"/>
              </w:rPr>
              <w:t xml:space="preserve"> de enero del 202</w:t>
            </w:r>
            <w:r w:rsidR="000B36B7">
              <w:rPr>
                <w:rFonts w:ascii="Arial" w:hAnsi="Arial" w:cs="Arial"/>
                <w:sz w:val="18"/>
                <w:szCs w:val="20"/>
              </w:rPr>
              <w:t>2</w:t>
            </w:r>
            <w:r w:rsidRPr="00576940">
              <w:rPr>
                <w:rFonts w:ascii="Arial" w:hAnsi="Arial" w:cs="Arial"/>
                <w:sz w:val="18"/>
                <w:szCs w:val="20"/>
              </w:rPr>
              <w:t>, ambos inclusive.</w:t>
            </w:r>
          </w:p>
        </w:tc>
      </w:tr>
      <w:tr w:rsidR="000A5637" w:rsidRPr="002E1858" w14:paraId="13F3C59F" w14:textId="77777777" w:rsidTr="00A42362">
        <w:tblPrEx>
          <w:jc w:val="left"/>
          <w:tblLook w:val="00E0" w:firstRow="1" w:lastRow="1" w:firstColumn="1" w:lastColumn="0" w:noHBand="0" w:noVBand="0"/>
        </w:tblPrEx>
        <w:trPr>
          <w:trHeight w:val="227"/>
        </w:trPr>
        <w:tc>
          <w:tcPr>
            <w:tcW w:w="1701" w:type="dxa"/>
            <w:vMerge/>
            <w:shd w:val="clear" w:color="auto" w:fill="D9D9D9" w:themeFill="background1" w:themeFillShade="D9"/>
          </w:tcPr>
          <w:p w14:paraId="7F15EB3F" w14:textId="77777777" w:rsidR="000A5637" w:rsidRPr="002E1858" w:rsidRDefault="000A5637" w:rsidP="000A5637">
            <w:pPr>
              <w:jc w:val="center"/>
              <w:rPr>
                <w:b/>
                <w:bCs/>
                <w:sz w:val="20"/>
                <w:szCs w:val="20"/>
              </w:rPr>
            </w:pPr>
          </w:p>
        </w:tc>
        <w:tc>
          <w:tcPr>
            <w:tcW w:w="8607" w:type="dxa"/>
            <w:gridSpan w:val="4"/>
            <w:shd w:val="pct5" w:color="000000" w:fill="FFFFFF"/>
            <w:vAlign w:val="center"/>
          </w:tcPr>
          <w:p w14:paraId="06EED87C" w14:textId="77777777" w:rsidR="000A5637" w:rsidRPr="00576940" w:rsidRDefault="000A5637" w:rsidP="007C4B36">
            <w:pPr>
              <w:rPr>
                <w:rFonts w:ascii="Arial" w:hAnsi="Arial" w:cs="Arial"/>
                <w:b/>
                <w:bCs/>
                <w:sz w:val="18"/>
                <w:szCs w:val="20"/>
              </w:rPr>
            </w:pPr>
            <w:r w:rsidRPr="00576940">
              <w:rPr>
                <w:rFonts w:ascii="Trebuchet MS" w:hAnsi="Trebuchet MS" w:cs="Trebuchet MS"/>
                <w:b/>
                <w:bCs/>
                <w:color w:val="002E67"/>
                <w:sz w:val="18"/>
                <w:szCs w:val="20"/>
              </w:rPr>
              <w:t xml:space="preserve">SEMANA SANTA </w:t>
            </w:r>
            <w:r w:rsidRPr="00576940">
              <w:rPr>
                <w:rFonts w:ascii="Arial" w:hAnsi="Arial" w:cs="Arial"/>
                <w:sz w:val="18"/>
                <w:szCs w:val="20"/>
              </w:rPr>
              <w:t xml:space="preserve">Del </w:t>
            </w:r>
            <w:r w:rsidR="000B36B7">
              <w:rPr>
                <w:rFonts w:ascii="Arial" w:hAnsi="Arial" w:cs="Arial"/>
                <w:b/>
                <w:bCs/>
                <w:color w:val="002E67"/>
                <w:sz w:val="18"/>
                <w:szCs w:val="20"/>
              </w:rPr>
              <w:t>1</w:t>
            </w:r>
            <w:r w:rsidR="007C4B36">
              <w:rPr>
                <w:rFonts w:ascii="Arial" w:hAnsi="Arial" w:cs="Arial"/>
                <w:b/>
                <w:bCs/>
                <w:color w:val="002E67"/>
                <w:sz w:val="18"/>
                <w:szCs w:val="20"/>
              </w:rPr>
              <w:t>0</w:t>
            </w:r>
            <w:r w:rsidRPr="00576940">
              <w:rPr>
                <w:rFonts w:ascii="Arial" w:hAnsi="Arial" w:cs="Arial"/>
                <w:b/>
                <w:bCs/>
                <w:color w:val="000080"/>
                <w:sz w:val="18"/>
                <w:szCs w:val="20"/>
              </w:rPr>
              <w:t xml:space="preserve"> </w:t>
            </w:r>
            <w:r w:rsidRPr="00576940">
              <w:rPr>
                <w:rFonts w:ascii="Arial" w:hAnsi="Arial" w:cs="Arial"/>
                <w:sz w:val="18"/>
                <w:szCs w:val="20"/>
              </w:rPr>
              <w:t xml:space="preserve">al </w:t>
            </w:r>
            <w:r w:rsidR="000B36B7">
              <w:rPr>
                <w:rFonts w:ascii="Arial" w:hAnsi="Arial" w:cs="Arial"/>
                <w:b/>
                <w:bCs/>
                <w:color w:val="002E67"/>
                <w:sz w:val="18"/>
                <w:szCs w:val="20"/>
              </w:rPr>
              <w:t>17</w:t>
            </w:r>
            <w:r w:rsidRPr="00576940">
              <w:rPr>
                <w:rFonts w:ascii="Arial" w:hAnsi="Arial" w:cs="Arial"/>
                <w:b/>
                <w:bCs/>
                <w:color w:val="002E67"/>
                <w:sz w:val="18"/>
                <w:szCs w:val="20"/>
              </w:rPr>
              <w:t xml:space="preserve"> </w:t>
            </w:r>
            <w:r w:rsidRPr="00576940">
              <w:rPr>
                <w:rFonts w:ascii="Arial" w:hAnsi="Arial" w:cs="Arial"/>
                <w:sz w:val="18"/>
                <w:szCs w:val="20"/>
              </w:rPr>
              <w:t>de abril de 20</w:t>
            </w:r>
            <w:r w:rsidR="00F3112F" w:rsidRPr="00576940">
              <w:rPr>
                <w:rFonts w:ascii="Arial" w:hAnsi="Arial" w:cs="Arial"/>
                <w:sz w:val="18"/>
                <w:szCs w:val="20"/>
              </w:rPr>
              <w:t>2</w:t>
            </w:r>
            <w:r w:rsidR="00430865">
              <w:rPr>
                <w:rFonts w:ascii="Arial" w:hAnsi="Arial" w:cs="Arial"/>
                <w:sz w:val="18"/>
                <w:szCs w:val="20"/>
              </w:rPr>
              <w:t>2</w:t>
            </w:r>
            <w:r w:rsidRPr="00576940">
              <w:rPr>
                <w:rFonts w:ascii="Arial" w:hAnsi="Arial" w:cs="Arial"/>
                <w:sz w:val="18"/>
                <w:szCs w:val="20"/>
              </w:rPr>
              <w:t>.</w:t>
            </w:r>
          </w:p>
        </w:tc>
      </w:tr>
      <w:tr w:rsidR="000A5637" w:rsidRPr="002E1858" w14:paraId="7F0FFC00" w14:textId="77777777" w:rsidTr="00A42362">
        <w:tblPrEx>
          <w:jc w:val="left"/>
          <w:tblLook w:val="00E0" w:firstRow="1" w:lastRow="1" w:firstColumn="1" w:lastColumn="0" w:noHBand="0" w:noVBand="0"/>
        </w:tblPrEx>
        <w:trPr>
          <w:trHeight w:val="227"/>
        </w:trPr>
        <w:tc>
          <w:tcPr>
            <w:tcW w:w="1701" w:type="dxa"/>
            <w:vMerge/>
            <w:shd w:val="clear" w:color="auto" w:fill="D9D9D9" w:themeFill="background1" w:themeFillShade="D9"/>
          </w:tcPr>
          <w:p w14:paraId="09F11D90" w14:textId="77777777" w:rsidR="000A5637" w:rsidRPr="002E1858" w:rsidRDefault="000A5637" w:rsidP="000A5637">
            <w:pPr>
              <w:rPr>
                <w:sz w:val="20"/>
                <w:szCs w:val="20"/>
              </w:rPr>
            </w:pPr>
          </w:p>
        </w:tc>
        <w:tc>
          <w:tcPr>
            <w:tcW w:w="8607" w:type="dxa"/>
            <w:gridSpan w:val="4"/>
            <w:shd w:val="clear" w:color="auto" w:fill="D9D9D9" w:themeFill="background1" w:themeFillShade="D9"/>
            <w:vAlign w:val="center"/>
          </w:tcPr>
          <w:p w14:paraId="0207C4A7" w14:textId="77777777" w:rsidR="000A5637" w:rsidRPr="00576940" w:rsidRDefault="000A5637" w:rsidP="000A5637">
            <w:pPr>
              <w:rPr>
                <w:rFonts w:ascii="Arial" w:hAnsi="Arial" w:cs="Arial"/>
                <w:sz w:val="18"/>
                <w:szCs w:val="20"/>
              </w:rPr>
            </w:pPr>
            <w:r w:rsidRPr="00576940">
              <w:rPr>
                <w:rFonts w:ascii="Trebuchet MS" w:hAnsi="Trebuchet MS" w:cs="Trebuchet MS"/>
                <w:b/>
                <w:bCs/>
                <w:color w:val="002E67"/>
                <w:sz w:val="18"/>
                <w:szCs w:val="20"/>
              </w:rPr>
              <w:t>FIESTAS</w:t>
            </w:r>
            <w:r w:rsidRPr="00576940">
              <w:rPr>
                <w:rFonts w:ascii="Arial" w:hAnsi="Arial" w:cs="Arial"/>
                <w:sz w:val="18"/>
                <w:szCs w:val="20"/>
              </w:rPr>
              <w:t xml:space="preserve"> Según calendario oficial de fiestas nacionales y locales publicado: BOE y BOC.</w:t>
            </w:r>
          </w:p>
        </w:tc>
      </w:tr>
      <w:tr w:rsidR="000A5637" w:rsidRPr="00CA1F4D" w14:paraId="1FF97CB8" w14:textId="77777777" w:rsidTr="00A42362">
        <w:tblPrEx>
          <w:jc w:val="left"/>
          <w:tblLook w:val="00E0" w:firstRow="1" w:lastRow="1" w:firstColumn="1" w:lastColumn="0" w:noHBand="0" w:noVBand="0"/>
        </w:tblPrEx>
        <w:trPr>
          <w:trHeight w:val="227"/>
        </w:trPr>
        <w:tc>
          <w:tcPr>
            <w:tcW w:w="1701" w:type="dxa"/>
            <w:vMerge/>
            <w:shd w:val="clear" w:color="auto" w:fill="D9D9D9" w:themeFill="background1" w:themeFillShade="D9"/>
          </w:tcPr>
          <w:p w14:paraId="23439B31" w14:textId="77777777" w:rsidR="000A5637" w:rsidRPr="002E1858" w:rsidRDefault="000A5637" w:rsidP="000A5637">
            <w:pPr>
              <w:rPr>
                <w:sz w:val="20"/>
                <w:szCs w:val="20"/>
              </w:rPr>
            </w:pPr>
          </w:p>
        </w:tc>
        <w:tc>
          <w:tcPr>
            <w:tcW w:w="8607" w:type="dxa"/>
            <w:gridSpan w:val="4"/>
            <w:shd w:val="pct5" w:color="000000" w:fill="FFFFFF"/>
            <w:vAlign w:val="center"/>
          </w:tcPr>
          <w:p w14:paraId="73A575B3" w14:textId="77777777" w:rsidR="000A5637" w:rsidRPr="00576940" w:rsidRDefault="000A5637" w:rsidP="000A5637">
            <w:pPr>
              <w:rPr>
                <w:rFonts w:ascii="Trebuchet MS" w:hAnsi="Trebuchet MS" w:cs="Trebuchet MS"/>
                <w:b/>
                <w:bCs/>
                <w:color w:val="002E67"/>
                <w:sz w:val="18"/>
                <w:szCs w:val="20"/>
              </w:rPr>
            </w:pPr>
            <w:r w:rsidRPr="00576940">
              <w:rPr>
                <w:rFonts w:ascii="Trebuchet MS" w:hAnsi="Trebuchet MS" w:cs="Trebuchet MS"/>
                <w:b/>
                <w:bCs/>
                <w:color w:val="002E67"/>
                <w:sz w:val="18"/>
                <w:szCs w:val="20"/>
              </w:rPr>
              <w:t>Periodos sin clases</w:t>
            </w:r>
            <w:r w:rsidR="003B1A28" w:rsidRPr="00576940">
              <w:rPr>
                <w:rFonts w:ascii="Trebuchet MS" w:hAnsi="Trebuchet MS" w:cs="Trebuchet MS"/>
                <w:b/>
                <w:bCs/>
                <w:color w:val="002E67"/>
                <w:sz w:val="18"/>
                <w:szCs w:val="20"/>
              </w:rPr>
              <w:t xml:space="preserve"> (comunes a todos los centros)</w:t>
            </w:r>
            <w:r w:rsidRPr="00576940">
              <w:rPr>
                <w:rFonts w:ascii="Trebuchet MS" w:hAnsi="Trebuchet MS" w:cs="Trebuchet MS"/>
                <w:b/>
                <w:bCs/>
                <w:color w:val="002E67"/>
                <w:sz w:val="18"/>
                <w:szCs w:val="20"/>
              </w:rPr>
              <w:t xml:space="preserve">: </w:t>
            </w:r>
          </w:p>
          <w:p w14:paraId="2DA13822" w14:textId="77777777" w:rsidR="003B1A28" w:rsidRPr="00576940" w:rsidRDefault="003B1A28" w:rsidP="000A5637">
            <w:pPr>
              <w:rPr>
                <w:rFonts w:ascii="Arial" w:hAnsi="Arial" w:cs="Arial"/>
                <w:sz w:val="18"/>
                <w:szCs w:val="20"/>
              </w:rPr>
            </w:pPr>
            <w:r w:rsidRPr="00576940">
              <w:rPr>
                <w:rFonts w:ascii="Arial" w:hAnsi="Arial" w:cs="Arial"/>
                <w:sz w:val="18"/>
                <w:szCs w:val="20"/>
              </w:rPr>
              <w:t xml:space="preserve">Del </w:t>
            </w:r>
            <w:r w:rsidR="004950A2" w:rsidRPr="00576940">
              <w:rPr>
                <w:rFonts w:ascii="Arial" w:hAnsi="Arial" w:cs="Arial"/>
                <w:b/>
                <w:bCs/>
                <w:color w:val="002E67"/>
                <w:sz w:val="18"/>
                <w:szCs w:val="20"/>
              </w:rPr>
              <w:t>1</w:t>
            </w:r>
            <w:r w:rsidRPr="00576940">
              <w:rPr>
                <w:rFonts w:ascii="Arial" w:hAnsi="Arial" w:cs="Arial"/>
                <w:b/>
                <w:bCs/>
                <w:color w:val="002E67"/>
                <w:sz w:val="18"/>
                <w:szCs w:val="20"/>
              </w:rPr>
              <w:t xml:space="preserve"> </w:t>
            </w:r>
            <w:r w:rsidR="009F7333" w:rsidRPr="00576940">
              <w:rPr>
                <w:rFonts w:ascii="Arial" w:hAnsi="Arial" w:cs="Arial"/>
                <w:sz w:val="18"/>
                <w:szCs w:val="20"/>
              </w:rPr>
              <w:t>a</w:t>
            </w:r>
            <w:r w:rsidRPr="00576940">
              <w:rPr>
                <w:rFonts w:ascii="Arial" w:hAnsi="Arial" w:cs="Arial"/>
                <w:sz w:val="18"/>
                <w:szCs w:val="20"/>
              </w:rPr>
              <w:t xml:space="preserve">l </w:t>
            </w:r>
            <w:r w:rsidR="004950A2" w:rsidRPr="00576940">
              <w:rPr>
                <w:rFonts w:ascii="Arial" w:hAnsi="Arial" w:cs="Arial"/>
                <w:b/>
                <w:bCs/>
                <w:color w:val="002E67"/>
                <w:sz w:val="18"/>
                <w:szCs w:val="20"/>
              </w:rPr>
              <w:t>8</w:t>
            </w:r>
            <w:r w:rsidRPr="00576940">
              <w:rPr>
                <w:rFonts w:ascii="Arial" w:hAnsi="Arial" w:cs="Arial"/>
                <w:sz w:val="18"/>
                <w:szCs w:val="20"/>
              </w:rPr>
              <w:t xml:space="preserve"> de septiembre de 20</w:t>
            </w:r>
            <w:r w:rsidR="00430865">
              <w:rPr>
                <w:rFonts w:ascii="Arial" w:hAnsi="Arial" w:cs="Arial"/>
                <w:sz w:val="18"/>
                <w:szCs w:val="20"/>
              </w:rPr>
              <w:t>21</w:t>
            </w:r>
            <w:r w:rsidRPr="00576940">
              <w:rPr>
                <w:rFonts w:ascii="Arial" w:hAnsi="Arial" w:cs="Arial"/>
                <w:sz w:val="18"/>
                <w:szCs w:val="20"/>
              </w:rPr>
              <w:t>.</w:t>
            </w:r>
          </w:p>
          <w:p w14:paraId="1CF33D9B" w14:textId="77777777" w:rsidR="000A5637" w:rsidRPr="00576940" w:rsidRDefault="000A5637" w:rsidP="000A5637">
            <w:pPr>
              <w:rPr>
                <w:rFonts w:ascii="Arial" w:hAnsi="Arial" w:cs="Arial"/>
                <w:sz w:val="18"/>
                <w:szCs w:val="20"/>
              </w:rPr>
            </w:pPr>
            <w:r w:rsidRPr="00576940">
              <w:rPr>
                <w:rFonts w:ascii="Arial" w:hAnsi="Arial" w:cs="Arial"/>
                <w:sz w:val="18"/>
                <w:szCs w:val="20"/>
              </w:rPr>
              <w:t xml:space="preserve">Del </w:t>
            </w:r>
            <w:r w:rsidR="000B36B7">
              <w:rPr>
                <w:rFonts w:ascii="Arial" w:hAnsi="Arial" w:cs="Arial"/>
                <w:b/>
                <w:bCs/>
                <w:color w:val="002E67"/>
                <w:sz w:val="18"/>
                <w:szCs w:val="20"/>
              </w:rPr>
              <w:t>17</w:t>
            </w:r>
            <w:r w:rsidRPr="00576940">
              <w:rPr>
                <w:rFonts w:ascii="Arial" w:hAnsi="Arial" w:cs="Arial"/>
                <w:b/>
                <w:bCs/>
                <w:color w:val="002E67"/>
                <w:sz w:val="18"/>
                <w:szCs w:val="20"/>
              </w:rPr>
              <w:t xml:space="preserve"> </w:t>
            </w:r>
            <w:r w:rsidR="009F7333" w:rsidRPr="00576940">
              <w:rPr>
                <w:rFonts w:ascii="Arial" w:hAnsi="Arial" w:cs="Arial"/>
                <w:sz w:val="18"/>
                <w:szCs w:val="20"/>
              </w:rPr>
              <w:t xml:space="preserve">al </w:t>
            </w:r>
            <w:r w:rsidR="000B36B7">
              <w:rPr>
                <w:rFonts w:ascii="Arial" w:hAnsi="Arial" w:cs="Arial"/>
                <w:b/>
                <w:bCs/>
                <w:color w:val="002E67"/>
                <w:sz w:val="18"/>
                <w:szCs w:val="20"/>
              </w:rPr>
              <w:t>30</w:t>
            </w:r>
            <w:r w:rsidR="009F7333" w:rsidRPr="00576940">
              <w:rPr>
                <w:rFonts w:ascii="Arial" w:hAnsi="Arial" w:cs="Arial"/>
                <w:sz w:val="18"/>
                <w:szCs w:val="20"/>
              </w:rPr>
              <w:t xml:space="preserve"> </w:t>
            </w:r>
            <w:r w:rsidRPr="00576940">
              <w:rPr>
                <w:rFonts w:ascii="Arial" w:hAnsi="Arial" w:cs="Arial"/>
                <w:sz w:val="18"/>
                <w:szCs w:val="20"/>
              </w:rPr>
              <w:t xml:space="preserve">de enero </w:t>
            </w:r>
            <w:r w:rsidR="00F3112F" w:rsidRPr="00576940">
              <w:rPr>
                <w:rFonts w:ascii="Arial" w:hAnsi="Arial" w:cs="Arial"/>
                <w:sz w:val="18"/>
                <w:szCs w:val="20"/>
              </w:rPr>
              <w:t>de 202</w:t>
            </w:r>
            <w:r w:rsidR="000B36B7">
              <w:rPr>
                <w:rFonts w:ascii="Arial" w:hAnsi="Arial" w:cs="Arial"/>
                <w:sz w:val="18"/>
                <w:szCs w:val="20"/>
              </w:rPr>
              <w:t>2</w:t>
            </w:r>
            <w:r w:rsidRPr="00576940">
              <w:rPr>
                <w:rFonts w:ascii="Arial" w:hAnsi="Arial" w:cs="Arial"/>
                <w:sz w:val="18"/>
                <w:szCs w:val="20"/>
              </w:rPr>
              <w:t>.</w:t>
            </w:r>
          </w:p>
          <w:p w14:paraId="3A8F2133" w14:textId="77777777" w:rsidR="00F3112F" w:rsidRPr="00576940" w:rsidRDefault="000A5637" w:rsidP="00546255">
            <w:pPr>
              <w:rPr>
                <w:rFonts w:ascii="Arial" w:hAnsi="Arial" w:cs="Arial"/>
                <w:sz w:val="18"/>
                <w:szCs w:val="20"/>
              </w:rPr>
            </w:pPr>
            <w:r w:rsidRPr="00576940">
              <w:rPr>
                <w:rFonts w:ascii="Arial" w:hAnsi="Arial" w:cs="Arial"/>
                <w:sz w:val="18"/>
                <w:szCs w:val="20"/>
              </w:rPr>
              <w:t xml:space="preserve">Del </w:t>
            </w:r>
            <w:r w:rsidR="004950A2" w:rsidRPr="00576940">
              <w:rPr>
                <w:rFonts w:ascii="Arial" w:hAnsi="Arial" w:cs="Arial"/>
                <w:b/>
                <w:bCs/>
                <w:color w:val="002E67"/>
                <w:sz w:val="18"/>
                <w:szCs w:val="20"/>
              </w:rPr>
              <w:t>3</w:t>
            </w:r>
            <w:r w:rsidR="000B36B7">
              <w:rPr>
                <w:rFonts w:ascii="Arial" w:hAnsi="Arial" w:cs="Arial"/>
                <w:b/>
                <w:bCs/>
                <w:color w:val="002E67"/>
                <w:sz w:val="18"/>
                <w:szCs w:val="20"/>
              </w:rPr>
              <w:t>0</w:t>
            </w:r>
            <w:r w:rsidRPr="00576940">
              <w:rPr>
                <w:rFonts w:ascii="Arial" w:hAnsi="Arial" w:cs="Arial"/>
                <w:b/>
                <w:bCs/>
                <w:color w:val="002E67"/>
                <w:sz w:val="18"/>
                <w:szCs w:val="20"/>
              </w:rPr>
              <w:t xml:space="preserve"> </w:t>
            </w:r>
            <w:r w:rsidR="00546255" w:rsidRPr="00576940">
              <w:rPr>
                <w:rFonts w:ascii="Arial" w:hAnsi="Arial" w:cs="Arial"/>
                <w:sz w:val="18"/>
                <w:szCs w:val="20"/>
              </w:rPr>
              <w:t>may</w:t>
            </w:r>
            <w:r w:rsidRPr="00576940">
              <w:rPr>
                <w:rFonts w:ascii="Arial" w:hAnsi="Arial" w:cs="Arial"/>
                <w:sz w:val="18"/>
                <w:szCs w:val="20"/>
              </w:rPr>
              <w:t xml:space="preserve">o al </w:t>
            </w:r>
            <w:r w:rsidR="00F3112F" w:rsidRPr="00576940">
              <w:rPr>
                <w:rFonts w:ascii="Arial" w:hAnsi="Arial" w:cs="Arial"/>
                <w:b/>
                <w:bCs/>
                <w:color w:val="002E67"/>
                <w:sz w:val="18"/>
                <w:szCs w:val="20"/>
              </w:rPr>
              <w:t>31</w:t>
            </w:r>
            <w:r w:rsidRPr="00576940">
              <w:rPr>
                <w:rFonts w:ascii="Arial" w:hAnsi="Arial" w:cs="Arial"/>
                <w:sz w:val="18"/>
                <w:szCs w:val="20"/>
              </w:rPr>
              <w:t xml:space="preserve"> de julio de 20</w:t>
            </w:r>
            <w:r w:rsidR="00F3112F" w:rsidRPr="00576940">
              <w:rPr>
                <w:rFonts w:ascii="Arial" w:hAnsi="Arial" w:cs="Arial"/>
                <w:sz w:val="18"/>
                <w:szCs w:val="20"/>
              </w:rPr>
              <w:t>2</w:t>
            </w:r>
            <w:r w:rsidR="000B36B7">
              <w:rPr>
                <w:rFonts w:ascii="Arial" w:hAnsi="Arial" w:cs="Arial"/>
                <w:sz w:val="18"/>
                <w:szCs w:val="20"/>
              </w:rPr>
              <w:t>2</w:t>
            </w:r>
            <w:r w:rsidRPr="00576940">
              <w:rPr>
                <w:rFonts w:ascii="Arial" w:hAnsi="Arial" w:cs="Arial"/>
                <w:sz w:val="18"/>
                <w:szCs w:val="20"/>
              </w:rPr>
              <w:t>.</w:t>
            </w:r>
          </w:p>
        </w:tc>
      </w:tr>
    </w:tbl>
    <w:p w14:paraId="4132547E" w14:textId="77777777" w:rsidR="007E283B" w:rsidRDefault="007E283B" w:rsidP="007E283B">
      <w:pPr>
        <w:pStyle w:val="Ttulo1"/>
        <w:jc w:val="center"/>
        <w:rPr>
          <w:rFonts w:ascii="Trebuchet MS" w:hAnsi="Trebuchet MS" w:cs="Trebuchet MS"/>
          <w:color w:val="002E67"/>
          <w:sz w:val="24"/>
          <w:szCs w:val="24"/>
        </w:rPr>
      </w:pPr>
      <w:r w:rsidRPr="00D14A9C">
        <w:rPr>
          <w:rFonts w:ascii="Trebuchet MS" w:hAnsi="Trebuchet MS" w:cs="Trebuchet MS"/>
          <w:color w:val="002E67"/>
          <w:sz w:val="24"/>
          <w:szCs w:val="24"/>
        </w:rPr>
        <w:lastRenderedPageBreak/>
        <w:t>CALENDARIO ACADÉMICO 20</w:t>
      </w:r>
      <w:r w:rsidR="00883B0E">
        <w:rPr>
          <w:rFonts w:ascii="Trebuchet MS" w:hAnsi="Trebuchet MS" w:cs="Trebuchet MS"/>
          <w:color w:val="002E67"/>
          <w:sz w:val="24"/>
          <w:szCs w:val="24"/>
        </w:rPr>
        <w:t>2</w:t>
      </w:r>
      <w:r w:rsidR="00430FA1">
        <w:rPr>
          <w:rFonts w:ascii="Trebuchet MS" w:hAnsi="Trebuchet MS" w:cs="Trebuchet MS"/>
          <w:color w:val="002E67"/>
          <w:sz w:val="24"/>
          <w:szCs w:val="24"/>
        </w:rPr>
        <w:t>1</w:t>
      </w:r>
      <w:r w:rsidRPr="00D14A9C">
        <w:rPr>
          <w:rFonts w:ascii="Trebuchet MS" w:hAnsi="Trebuchet MS" w:cs="Trebuchet MS"/>
          <w:color w:val="002E67"/>
          <w:sz w:val="24"/>
          <w:szCs w:val="24"/>
        </w:rPr>
        <w:t>/20</w:t>
      </w:r>
      <w:r w:rsidR="00310CEA">
        <w:rPr>
          <w:rFonts w:ascii="Trebuchet MS" w:hAnsi="Trebuchet MS" w:cs="Trebuchet MS"/>
          <w:color w:val="002E67"/>
          <w:sz w:val="24"/>
          <w:szCs w:val="24"/>
        </w:rPr>
        <w:t>2</w:t>
      </w:r>
      <w:r w:rsidR="00430FA1">
        <w:rPr>
          <w:rFonts w:ascii="Trebuchet MS" w:hAnsi="Trebuchet MS" w:cs="Trebuchet MS"/>
          <w:color w:val="002E67"/>
          <w:sz w:val="24"/>
          <w:szCs w:val="24"/>
        </w:rPr>
        <w:t>2</w:t>
      </w:r>
    </w:p>
    <w:p w14:paraId="42E041B6" w14:textId="77777777" w:rsidR="005544ED" w:rsidRPr="005544ED" w:rsidRDefault="005544ED" w:rsidP="005544ED">
      <w:pPr>
        <w:jc w:val="center"/>
        <w:rPr>
          <w:rFonts w:ascii="Trebuchet MS" w:hAnsi="Trebuchet MS" w:cs="Trebuchet MS"/>
          <w:b/>
          <w:bCs/>
          <w:sz w:val="20"/>
          <w:szCs w:val="20"/>
        </w:rPr>
      </w:pPr>
      <w:r w:rsidRPr="005544ED">
        <w:rPr>
          <w:rFonts w:ascii="Trebuchet MS" w:hAnsi="Trebuchet MS" w:cs="Trebuchet MS"/>
          <w:b/>
          <w:bCs/>
          <w:sz w:val="20"/>
          <w:szCs w:val="20"/>
        </w:rPr>
        <w:t>Apertura del curso académico</w:t>
      </w:r>
      <w:r w:rsidR="00430FA1">
        <w:rPr>
          <w:rFonts w:ascii="Trebuchet MS" w:hAnsi="Trebuchet MS" w:cs="Trebuchet MS"/>
          <w:b/>
          <w:bCs/>
          <w:sz w:val="20"/>
          <w:szCs w:val="20"/>
        </w:rPr>
        <w:t>: 09/09/2021</w:t>
      </w:r>
    </w:p>
    <w:p w14:paraId="3045B816" w14:textId="77777777" w:rsidR="007E283B" w:rsidRPr="00D14A9C" w:rsidRDefault="007E283B" w:rsidP="007E283B">
      <w:pPr>
        <w:jc w:val="center"/>
        <w:rPr>
          <w:rFonts w:ascii="Trebuchet MS" w:hAnsi="Trebuchet MS" w:cs="Trebuchet MS"/>
          <w:b/>
          <w:bCs/>
          <w:color w:val="525E66"/>
          <w:spacing w:val="40"/>
          <w:sz w:val="36"/>
          <w:szCs w:val="36"/>
        </w:rPr>
      </w:pPr>
      <w:r>
        <w:rPr>
          <w:rFonts w:ascii="Trebuchet MS" w:hAnsi="Trebuchet MS" w:cs="Trebuchet MS"/>
          <w:b/>
          <w:bCs/>
          <w:color w:val="525E66"/>
          <w:spacing w:val="40"/>
          <w:sz w:val="36"/>
          <w:szCs w:val="36"/>
        </w:rPr>
        <w:t>Másteres</w:t>
      </w:r>
    </w:p>
    <w:tbl>
      <w:tblPr>
        <w:tblW w:w="10253" w:type="dxa"/>
        <w:jc w:val="center"/>
        <w:tblBorders>
          <w:insideH w:val="single" w:sz="18" w:space="0" w:color="FFFFFF"/>
          <w:insideV w:val="single" w:sz="18" w:space="0" w:color="FFFFFF"/>
        </w:tblBorders>
        <w:tblLayout w:type="fixed"/>
        <w:tblLook w:val="01E0" w:firstRow="1" w:lastRow="1" w:firstColumn="1" w:lastColumn="1" w:noHBand="0" w:noVBand="0"/>
      </w:tblPr>
      <w:tblGrid>
        <w:gridCol w:w="1843"/>
        <w:gridCol w:w="2835"/>
        <w:gridCol w:w="2835"/>
        <w:gridCol w:w="2740"/>
      </w:tblGrid>
      <w:tr w:rsidR="001018FA" w:rsidRPr="002E1858" w14:paraId="3FD408B7" w14:textId="77777777" w:rsidTr="00382587">
        <w:trPr>
          <w:trHeight w:val="641"/>
          <w:jc w:val="center"/>
        </w:trPr>
        <w:tc>
          <w:tcPr>
            <w:tcW w:w="1843" w:type="dxa"/>
            <w:tcBorders>
              <w:top w:val="nil"/>
            </w:tcBorders>
            <w:shd w:val="clear" w:color="000000" w:fill="BDC9D6"/>
          </w:tcPr>
          <w:p w14:paraId="7D00E757" w14:textId="77777777" w:rsidR="001018FA" w:rsidRPr="002E1858" w:rsidRDefault="001018FA" w:rsidP="001018FA">
            <w:pPr>
              <w:spacing w:before="60" w:after="60"/>
              <w:jc w:val="center"/>
              <w:rPr>
                <w:b/>
                <w:bCs/>
                <w:sz w:val="20"/>
                <w:szCs w:val="20"/>
              </w:rPr>
            </w:pPr>
          </w:p>
        </w:tc>
        <w:tc>
          <w:tcPr>
            <w:tcW w:w="2835" w:type="dxa"/>
            <w:tcBorders>
              <w:top w:val="nil"/>
            </w:tcBorders>
            <w:shd w:val="clear" w:color="000000" w:fill="BDC9D6"/>
          </w:tcPr>
          <w:p w14:paraId="26B7F735" w14:textId="77777777" w:rsidR="001018FA" w:rsidRPr="002E1858" w:rsidRDefault="001018FA" w:rsidP="001018FA">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COMIENZO </w:t>
            </w:r>
          </w:p>
          <w:p w14:paraId="7A9376CE" w14:textId="77777777" w:rsidR="001018FA" w:rsidRPr="002E1858" w:rsidRDefault="001018FA" w:rsidP="001018FA">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DEL SEMESTRE</w:t>
            </w:r>
          </w:p>
        </w:tc>
        <w:tc>
          <w:tcPr>
            <w:tcW w:w="2835" w:type="dxa"/>
            <w:tcBorders>
              <w:top w:val="nil"/>
            </w:tcBorders>
            <w:shd w:val="clear" w:color="000000" w:fill="BDC9D6"/>
          </w:tcPr>
          <w:p w14:paraId="0641B2C7" w14:textId="77777777" w:rsidR="001018FA" w:rsidRPr="002E1858" w:rsidRDefault="001018FA" w:rsidP="001018FA">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FINALIZACIÓN </w:t>
            </w:r>
          </w:p>
          <w:p w14:paraId="21742C2D" w14:textId="77777777" w:rsidR="001018FA" w:rsidRPr="002E1858" w:rsidRDefault="001018FA" w:rsidP="001018FA">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DEL SEMESTRE</w:t>
            </w:r>
          </w:p>
        </w:tc>
        <w:tc>
          <w:tcPr>
            <w:tcW w:w="2740" w:type="dxa"/>
            <w:tcBorders>
              <w:top w:val="nil"/>
            </w:tcBorders>
            <w:shd w:val="clear" w:color="000000" w:fill="BDC9D6"/>
          </w:tcPr>
          <w:p w14:paraId="00CF7073" w14:textId="77777777" w:rsidR="0085760E" w:rsidRDefault="001018FA" w:rsidP="0085760E">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PERIODO</w:t>
            </w:r>
            <w:r w:rsidR="0085760E">
              <w:rPr>
                <w:rFonts w:ascii="Trebuchet MS" w:hAnsi="Trebuchet MS" w:cs="Trebuchet MS"/>
                <w:b/>
                <w:bCs/>
                <w:sz w:val="20"/>
                <w:szCs w:val="20"/>
              </w:rPr>
              <w:t xml:space="preserve"> </w:t>
            </w:r>
            <w:r w:rsidRPr="002E1858">
              <w:rPr>
                <w:rFonts w:ascii="Trebuchet MS" w:hAnsi="Trebuchet MS" w:cs="Trebuchet MS"/>
                <w:b/>
                <w:bCs/>
                <w:sz w:val="20"/>
                <w:szCs w:val="20"/>
              </w:rPr>
              <w:t xml:space="preserve">DE </w:t>
            </w:r>
          </w:p>
          <w:p w14:paraId="3119A4CD" w14:textId="77777777" w:rsidR="001018FA" w:rsidRPr="002E1858" w:rsidRDefault="001018FA" w:rsidP="0085760E">
            <w:pPr>
              <w:spacing w:before="60" w:after="60"/>
              <w:jc w:val="center"/>
              <w:rPr>
                <w:rFonts w:ascii="Trebuchet MS" w:hAnsi="Trebuchet MS" w:cs="Trebuchet MS"/>
                <w:b/>
                <w:bCs/>
                <w:sz w:val="20"/>
                <w:szCs w:val="20"/>
              </w:rPr>
            </w:pPr>
            <w:r w:rsidRPr="002E1858">
              <w:rPr>
                <w:rFonts w:ascii="Trebuchet MS" w:hAnsi="Trebuchet MS" w:cs="Trebuchet MS"/>
                <w:b/>
                <w:bCs/>
                <w:color w:val="002E67"/>
                <w:sz w:val="20"/>
                <w:szCs w:val="20"/>
              </w:rPr>
              <w:t>EVALUACIÓN</w:t>
            </w:r>
          </w:p>
        </w:tc>
      </w:tr>
      <w:tr w:rsidR="007E283B" w:rsidRPr="005D0967" w14:paraId="7CB45A71" w14:textId="77777777" w:rsidTr="00382587">
        <w:trPr>
          <w:trHeight w:val="567"/>
          <w:jc w:val="center"/>
        </w:trPr>
        <w:tc>
          <w:tcPr>
            <w:tcW w:w="1843" w:type="dxa"/>
            <w:shd w:val="pct5" w:color="000000" w:fill="FFFFFF"/>
            <w:vAlign w:val="center"/>
          </w:tcPr>
          <w:p w14:paraId="445F3B52" w14:textId="77777777" w:rsidR="007E283B" w:rsidRPr="005D0967" w:rsidRDefault="007E283B" w:rsidP="004D7788">
            <w:pPr>
              <w:rPr>
                <w:rFonts w:ascii="Trebuchet MS" w:hAnsi="Trebuchet MS" w:cs="Trebuchet MS"/>
                <w:b/>
                <w:bCs/>
                <w:sz w:val="20"/>
                <w:szCs w:val="20"/>
              </w:rPr>
            </w:pPr>
            <w:r w:rsidRPr="005D0967">
              <w:rPr>
                <w:rFonts w:ascii="Trebuchet MS" w:hAnsi="Trebuchet MS" w:cs="Trebuchet MS"/>
                <w:b/>
                <w:bCs/>
                <w:color w:val="002E67"/>
                <w:sz w:val="20"/>
                <w:szCs w:val="20"/>
              </w:rPr>
              <w:t>Primer</w:t>
            </w:r>
          </w:p>
          <w:p w14:paraId="14738B10" w14:textId="77777777" w:rsidR="007E283B" w:rsidRPr="005D0967" w:rsidRDefault="007E283B" w:rsidP="004D7788">
            <w:pPr>
              <w:rPr>
                <w:rFonts w:ascii="Trebuchet MS" w:hAnsi="Trebuchet MS" w:cs="Trebuchet MS"/>
                <w:b/>
                <w:bCs/>
                <w:sz w:val="20"/>
                <w:szCs w:val="20"/>
              </w:rPr>
            </w:pPr>
            <w:r w:rsidRPr="005D0967">
              <w:rPr>
                <w:rFonts w:ascii="Trebuchet MS" w:hAnsi="Trebuchet MS" w:cs="Trebuchet MS"/>
                <w:sz w:val="20"/>
                <w:szCs w:val="20"/>
              </w:rPr>
              <w:t>semestre</w:t>
            </w:r>
          </w:p>
        </w:tc>
        <w:tc>
          <w:tcPr>
            <w:tcW w:w="2835" w:type="dxa"/>
            <w:shd w:val="pct5" w:color="000000" w:fill="FFFFFF"/>
            <w:vAlign w:val="center"/>
          </w:tcPr>
          <w:p w14:paraId="2FAAA939" w14:textId="77777777" w:rsidR="00F94E93" w:rsidRPr="005D0967" w:rsidRDefault="00F4673D" w:rsidP="00F94E93">
            <w:pPr>
              <w:jc w:val="center"/>
              <w:rPr>
                <w:rFonts w:ascii="Arial" w:hAnsi="Arial" w:cs="Arial"/>
                <w:sz w:val="20"/>
                <w:szCs w:val="20"/>
              </w:rPr>
            </w:pPr>
            <w:r w:rsidRPr="005D0967">
              <w:rPr>
                <w:rFonts w:ascii="Arial" w:hAnsi="Arial" w:cs="Arial"/>
                <w:b/>
                <w:bCs/>
                <w:color w:val="002E67"/>
                <w:sz w:val="20"/>
                <w:szCs w:val="20"/>
              </w:rPr>
              <w:t>9</w:t>
            </w:r>
            <w:r w:rsidR="00F94E93" w:rsidRPr="005D0967">
              <w:rPr>
                <w:rFonts w:ascii="Arial" w:hAnsi="Arial" w:cs="Arial"/>
                <w:sz w:val="20"/>
                <w:szCs w:val="20"/>
              </w:rPr>
              <w:t xml:space="preserve"> de septiembre </w:t>
            </w:r>
          </w:p>
          <w:p w14:paraId="412AC354" w14:textId="77777777" w:rsidR="007E283B" w:rsidRPr="005D0967" w:rsidRDefault="00F94E93" w:rsidP="00430FA1">
            <w:pPr>
              <w:jc w:val="center"/>
              <w:rPr>
                <w:rFonts w:ascii="Arial" w:hAnsi="Arial" w:cs="Arial"/>
                <w:sz w:val="20"/>
                <w:szCs w:val="20"/>
              </w:rPr>
            </w:pPr>
            <w:r w:rsidRPr="005D0967">
              <w:rPr>
                <w:rFonts w:ascii="Arial" w:hAnsi="Arial" w:cs="Arial"/>
                <w:sz w:val="20"/>
                <w:szCs w:val="20"/>
              </w:rPr>
              <w:t>de 202</w:t>
            </w:r>
            <w:r w:rsidR="00430FA1" w:rsidRPr="005D0967">
              <w:rPr>
                <w:rFonts w:ascii="Arial" w:hAnsi="Arial" w:cs="Arial"/>
                <w:sz w:val="20"/>
                <w:szCs w:val="20"/>
              </w:rPr>
              <w:t>1</w:t>
            </w:r>
          </w:p>
        </w:tc>
        <w:tc>
          <w:tcPr>
            <w:tcW w:w="2835" w:type="dxa"/>
            <w:shd w:val="pct5" w:color="000000" w:fill="FFFFFF"/>
            <w:vAlign w:val="center"/>
          </w:tcPr>
          <w:p w14:paraId="20943C44" w14:textId="77777777" w:rsidR="007E283B" w:rsidRPr="005D0967" w:rsidRDefault="00F4673D" w:rsidP="004D7788">
            <w:pPr>
              <w:jc w:val="center"/>
              <w:rPr>
                <w:rFonts w:ascii="Arial" w:hAnsi="Arial" w:cs="Arial"/>
                <w:sz w:val="20"/>
                <w:szCs w:val="20"/>
              </w:rPr>
            </w:pPr>
            <w:r w:rsidRPr="005D0967">
              <w:rPr>
                <w:rFonts w:ascii="Arial" w:hAnsi="Arial" w:cs="Arial"/>
                <w:b/>
                <w:bCs/>
                <w:color w:val="002E67"/>
                <w:sz w:val="20"/>
                <w:szCs w:val="20"/>
              </w:rPr>
              <w:t>2</w:t>
            </w:r>
            <w:r w:rsidR="007E283B" w:rsidRPr="005D0967">
              <w:rPr>
                <w:rFonts w:ascii="Arial" w:hAnsi="Arial" w:cs="Arial"/>
                <w:b/>
                <w:bCs/>
                <w:color w:val="002E67"/>
                <w:sz w:val="20"/>
                <w:szCs w:val="20"/>
              </w:rPr>
              <w:t xml:space="preserve"> </w:t>
            </w:r>
            <w:r w:rsidR="007E283B" w:rsidRPr="005D0967">
              <w:rPr>
                <w:rFonts w:ascii="Arial" w:hAnsi="Arial" w:cs="Arial"/>
                <w:sz w:val="20"/>
                <w:szCs w:val="20"/>
              </w:rPr>
              <w:t xml:space="preserve">de </w:t>
            </w:r>
            <w:r w:rsidR="004C5497" w:rsidRPr="005D0967">
              <w:rPr>
                <w:rFonts w:ascii="Arial" w:hAnsi="Arial" w:cs="Arial"/>
                <w:sz w:val="20"/>
                <w:szCs w:val="20"/>
              </w:rPr>
              <w:t>febrero</w:t>
            </w:r>
          </w:p>
          <w:p w14:paraId="71D8D2DE" w14:textId="77777777" w:rsidR="007E283B" w:rsidRPr="005D0967" w:rsidRDefault="007E283B" w:rsidP="00310CEA">
            <w:pPr>
              <w:jc w:val="center"/>
              <w:rPr>
                <w:rFonts w:ascii="Arial" w:hAnsi="Arial" w:cs="Arial"/>
                <w:sz w:val="20"/>
                <w:szCs w:val="20"/>
              </w:rPr>
            </w:pPr>
            <w:r w:rsidRPr="005D0967">
              <w:rPr>
                <w:rFonts w:ascii="Arial" w:hAnsi="Arial" w:cs="Arial"/>
                <w:sz w:val="20"/>
                <w:szCs w:val="20"/>
              </w:rPr>
              <w:t>de 20</w:t>
            </w:r>
            <w:r w:rsidR="00BB4E7B" w:rsidRPr="005D0967">
              <w:rPr>
                <w:rFonts w:ascii="Arial" w:hAnsi="Arial" w:cs="Arial"/>
                <w:sz w:val="20"/>
                <w:szCs w:val="20"/>
              </w:rPr>
              <w:t>22</w:t>
            </w:r>
          </w:p>
        </w:tc>
        <w:tc>
          <w:tcPr>
            <w:tcW w:w="2740" w:type="dxa"/>
            <w:shd w:val="pct5" w:color="000000" w:fill="FFFFFF"/>
            <w:vAlign w:val="center"/>
          </w:tcPr>
          <w:p w14:paraId="261E8A82" w14:textId="77777777" w:rsidR="007E283B" w:rsidRPr="005D0967" w:rsidRDefault="007E283B" w:rsidP="00F4673D">
            <w:pPr>
              <w:jc w:val="center"/>
              <w:rPr>
                <w:rFonts w:ascii="Arial" w:hAnsi="Arial" w:cs="Arial"/>
                <w:sz w:val="20"/>
                <w:szCs w:val="20"/>
              </w:rPr>
            </w:pPr>
            <w:r w:rsidRPr="005D0967">
              <w:rPr>
                <w:rFonts w:ascii="Arial" w:hAnsi="Arial" w:cs="Arial"/>
                <w:sz w:val="20"/>
                <w:szCs w:val="20"/>
              </w:rPr>
              <w:t xml:space="preserve">Del </w:t>
            </w:r>
            <w:r w:rsidR="001D7632" w:rsidRPr="005D0967">
              <w:rPr>
                <w:rFonts w:ascii="Arial" w:hAnsi="Arial" w:cs="Arial"/>
                <w:b/>
                <w:bCs/>
                <w:color w:val="002E67"/>
                <w:sz w:val="20"/>
                <w:szCs w:val="20"/>
              </w:rPr>
              <w:t>17</w:t>
            </w:r>
            <w:r w:rsidRPr="005D0967">
              <w:rPr>
                <w:rFonts w:ascii="Arial" w:hAnsi="Arial" w:cs="Arial"/>
                <w:sz w:val="20"/>
                <w:szCs w:val="20"/>
              </w:rPr>
              <w:t xml:space="preserve"> de enero</w:t>
            </w:r>
            <w:r w:rsidR="00310CEA" w:rsidRPr="005D0967">
              <w:rPr>
                <w:rFonts w:ascii="Arial" w:hAnsi="Arial" w:cs="Arial"/>
                <w:sz w:val="20"/>
                <w:szCs w:val="20"/>
              </w:rPr>
              <w:t xml:space="preserve"> al </w:t>
            </w:r>
            <w:r w:rsidR="00F4673D" w:rsidRPr="005D0967">
              <w:rPr>
                <w:rFonts w:ascii="Arial" w:hAnsi="Arial" w:cs="Arial"/>
                <w:b/>
                <w:bCs/>
                <w:color w:val="002E67"/>
                <w:sz w:val="20"/>
                <w:szCs w:val="20"/>
              </w:rPr>
              <w:t xml:space="preserve">2 </w:t>
            </w:r>
            <w:r w:rsidR="00310CEA" w:rsidRPr="005D0967">
              <w:rPr>
                <w:rFonts w:ascii="Arial" w:hAnsi="Arial" w:cs="Arial"/>
                <w:sz w:val="20"/>
                <w:szCs w:val="20"/>
              </w:rPr>
              <w:t>de febrero</w:t>
            </w:r>
            <w:r w:rsidRPr="005D0967">
              <w:rPr>
                <w:rFonts w:ascii="Arial" w:hAnsi="Arial" w:cs="Arial"/>
                <w:sz w:val="20"/>
                <w:szCs w:val="20"/>
              </w:rPr>
              <w:t xml:space="preserve"> de 20</w:t>
            </w:r>
            <w:r w:rsidR="00F4673D" w:rsidRPr="005D0967">
              <w:rPr>
                <w:rFonts w:ascii="Arial" w:hAnsi="Arial" w:cs="Arial"/>
                <w:sz w:val="20"/>
                <w:szCs w:val="20"/>
              </w:rPr>
              <w:t>22</w:t>
            </w:r>
          </w:p>
        </w:tc>
      </w:tr>
      <w:tr w:rsidR="007E283B" w:rsidRPr="005D0967" w14:paraId="0598282E" w14:textId="77777777" w:rsidTr="00382587">
        <w:trPr>
          <w:trHeight w:val="567"/>
          <w:jc w:val="center"/>
        </w:trPr>
        <w:tc>
          <w:tcPr>
            <w:tcW w:w="1843" w:type="dxa"/>
            <w:tcBorders>
              <w:bottom w:val="nil"/>
            </w:tcBorders>
            <w:shd w:val="clear" w:color="000000" w:fill="BDC9D6"/>
            <w:vAlign w:val="center"/>
          </w:tcPr>
          <w:p w14:paraId="2DFE8A40" w14:textId="77777777" w:rsidR="007E283B" w:rsidRPr="005D0967" w:rsidRDefault="007E283B" w:rsidP="004D7788">
            <w:pPr>
              <w:spacing w:before="60" w:after="60"/>
              <w:rPr>
                <w:rFonts w:ascii="Trebuchet MS" w:hAnsi="Trebuchet MS" w:cs="Trebuchet MS"/>
                <w:b/>
                <w:bCs/>
                <w:sz w:val="20"/>
                <w:szCs w:val="20"/>
              </w:rPr>
            </w:pPr>
            <w:r w:rsidRPr="005D0967">
              <w:rPr>
                <w:rFonts w:ascii="Trebuchet MS" w:hAnsi="Trebuchet MS" w:cs="Trebuchet MS"/>
                <w:b/>
                <w:bCs/>
                <w:color w:val="002E67"/>
                <w:sz w:val="20"/>
                <w:szCs w:val="20"/>
              </w:rPr>
              <w:t xml:space="preserve">Segundo </w:t>
            </w:r>
            <w:r w:rsidRPr="005D0967">
              <w:rPr>
                <w:rFonts w:ascii="Trebuchet MS" w:hAnsi="Trebuchet MS" w:cs="Trebuchet MS"/>
                <w:sz w:val="20"/>
                <w:szCs w:val="20"/>
              </w:rPr>
              <w:t>semestre</w:t>
            </w:r>
          </w:p>
        </w:tc>
        <w:tc>
          <w:tcPr>
            <w:tcW w:w="2835" w:type="dxa"/>
            <w:tcBorders>
              <w:bottom w:val="nil"/>
            </w:tcBorders>
            <w:shd w:val="clear" w:color="000000" w:fill="BDC9D6"/>
            <w:vAlign w:val="center"/>
          </w:tcPr>
          <w:p w14:paraId="190A93FE" w14:textId="77777777" w:rsidR="007E283B" w:rsidRPr="005D0967" w:rsidRDefault="00BB4E7B" w:rsidP="004D7788">
            <w:pPr>
              <w:jc w:val="center"/>
              <w:rPr>
                <w:rFonts w:ascii="Arial" w:hAnsi="Arial" w:cs="Arial"/>
                <w:sz w:val="20"/>
                <w:szCs w:val="20"/>
              </w:rPr>
            </w:pPr>
            <w:r w:rsidRPr="005D0967">
              <w:rPr>
                <w:rFonts w:ascii="Arial" w:hAnsi="Arial" w:cs="Arial"/>
                <w:b/>
                <w:bCs/>
                <w:color w:val="002E67"/>
                <w:sz w:val="20"/>
                <w:szCs w:val="20"/>
              </w:rPr>
              <w:t>7</w:t>
            </w:r>
            <w:r w:rsidR="007E283B" w:rsidRPr="005D0967">
              <w:rPr>
                <w:rFonts w:ascii="Arial" w:hAnsi="Arial" w:cs="Arial"/>
                <w:sz w:val="20"/>
                <w:szCs w:val="20"/>
              </w:rPr>
              <w:t xml:space="preserve"> de </w:t>
            </w:r>
            <w:r w:rsidR="00310CEA" w:rsidRPr="005D0967">
              <w:rPr>
                <w:rFonts w:ascii="Arial" w:hAnsi="Arial" w:cs="Arial"/>
                <w:sz w:val="20"/>
                <w:szCs w:val="20"/>
              </w:rPr>
              <w:t>febr</w:t>
            </w:r>
            <w:r w:rsidR="00527889" w:rsidRPr="005D0967">
              <w:rPr>
                <w:rFonts w:ascii="Arial" w:hAnsi="Arial" w:cs="Arial"/>
                <w:sz w:val="20"/>
                <w:szCs w:val="20"/>
              </w:rPr>
              <w:t>e</w:t>
            </w:r>
            <w:r w:rsidR="007E283B" w:rsidRPr="005D0967">
              <w:rPr>
                <w:rFonts w:ascii="Arial" w:hAnsi="Arial" w:cs="Arial"/>
                <w:sz w:val="20"/>
                <w:szCs w:val="20"/>
              </w:rPr>
              <w:t>ro</w:t>
            </w:r>
          </w:p>
          <w:p w14:paraId="45DC297A" w14:textId="77777777" w:rsidR="007E283B" w:rsidRPr="005D0967" w:rsidRDefault="007E283B" w:rsidP="00FC4FAC">
            <w:pPr>
              <w:jc w:val="center"/>
              <w:rPr>
                <w:rFonts w:ascii="Arial" w:hAnsi="Arial" w:cs="Arial"/>
                <w:sz w:val="20"/>
                <w:szCs w:val="20"/>
              </w:rPr>
            </w:pPr>
            <w:r w:rsidRPr="005D0967">
              <w:rPr>
                <w:rFonts w:ascii="Arial" w:hAnsi="Arial" w:cs="Arial"/>
                <w:sz w:val="20"/>
                <w:szCs w:val="20"/>
              </w:rPr>
              <w:t>de 20</w:t>
            </w:r>
            <w:r w:rsidR="00310CEA" w:rsidRPr="005D0967">
              <w:rPr>
                <w:rFonts w:ascii="Arial" w:hAnsi="Arial" w:cs="Arial"/>
                <w:sz w:val="20"/>
                <w:szCs w:val="20"/>
              </w:rPr>
              <w:t>2</w:t>
            </w:r>
            <w:r w:rsidR="00BB4E7B" w:rsidRPr="005D0967">
              <w:rPr>
                <w:rFonts w:ascii="Arial" w:hAnsi="Arial" w:cs="Arial"/>
                <w:sz w:val="20"/>
                <w:szCs w:val="20"/>
              </w:rPr>
              <w:t>2</w:t>
            </w:r>
          </w:p>
        </w:tc>
        <w:tc>
          <w:tcPr>
            <w:tcW w:w="2835" w:type="dxa"/>
            <w:tcBorders>
              <w:bottom w:val="nil"/>
            </w:tcBorders>
            <w:shd w:val="clear" w:color="000000" w:fill="BDC9D6"/>
            <w:vAlign w:val="center"/>
          </w:tcPr>
          <w:p w14:paraId="2A2FFB9F" w14:textId="41E83621" w:rsidR="007E283B" w:rsidRPr="005D0967" w:rsidRDefault="00F4560B" w:rsidP="004D7788">
            <w:pPr>
              <w:jc w:val="center"/>
              <w:rPr>
                <w:rFonts w:ascii="Arial" w:hAnsi="Arial" w:cs="Arial"/>
                <w:sz w:val="20"/>
                <w:szCs w:val="20"/>
              </w:rPr>
            </w:pPr>
            <w:r>
              <w:rPr>
                <w:rFonts w:ascii="Arial" w:hAnsi="Arial" w:cs="Arial"/>
                <w:b/>
                <w:bCs/>
                <w:color w:val="002E67"/>
                <w:sz w:val="20"/>
                <w:szCs w:val="20"/>
              </w:rPr>
              <w:t>14</w:t>
            </w:r>
            <w:r w:rsidR="007E283B" w:rsidRPr="005D0967">
              <w:rPr>
                <w:rFonts w:ascii="Arial" w:hAnsi="Arial" w:cs="Arial"/>
                <w:sz w:val="20"/>
                <w:szCs w:val="20"/>
              </w:rPr>
              <w:t xml:space="preserve"> de </w:t>
            </w:r>
            <w:r w:rsidR="00F94E93" w:rsidRPr="005D0967">
              <w:rPr>
                <w:rFonts w:ascii="Arial" w:hAnsi="Arial" w:cs="Arial"/>
                <w:sz w:val="20"/>
                <w:szCs w:val="20"/>
              </w:rPr>
              <w:t>juni</w:t>
            </w:r>
            <w:r w:rsidR="007E283B" w:rsidRPr="005D0967">
              <w:rPr>
                <w:rFonts w:ascii="Arial" w:hAnsi="Arial" w:cs="Arial"/>
                <w:sz w:val="20"/>
                <w:szCs w:val="20"/>
              </w:rPr>
              <w:t xml:space="preserve">o </w:t>
            </w:r>
          </w:p>
          <w:p w14:paraId="0DD4D57C" w14:textId="77777777" w:rsidR="007E283B" w:rsidRPr="005D0967" w:rsidRDefault="007E283B" w:rsidP="00FC4FAC">
            <w:pPr>
              <w:jc w:val="center"/>
              <w:rPr>
                <w:rFonts w:ascii="Arial" w:hAnsi="Arial" w:cs="Arial"/>
                <w:sz w:val="20"/>
                <w:szCs w:val="20"/>
              </w:rPr>
            </w:pPr>
            <w:r w:rsidRPr="005D0967">
              <w:rPr>
                <w:rFonts w:ascii="Arial" w:hAnsi="Arial" w:cs="Arial"/>
                <w:sz w:val="20"/>
                <w:szCs w:val="20"/>
              </w:rPr>
              <w:t>de 20</w:t>
            </w:r>
            <w:r w:rsidR="00310CEA" w:rsidRPr="005D0967">
              <w:rPr>
                <w:rFonts w:ascii="Arial" w:hAnsi="Arial" w:cs="Arial"/>
                <w:sz w:val="20"/>
                <w:szCs w:val="20"/>
              </w:rPr>
              <w:t>2</w:t>
            </w:r>
            <w:r w:rsidR="00F4673D" w:rsidRPr="005D0967">
              <w:rPr>
                <w:rFonts w:ascii="Arial" w:hAnsi="Arial" w:cs="Arial"/>
                <w:sz w:val="20"/>
                <w:szCs w:val="20"/>
              </w:rPr>
              <w:t>2</w:t>
            </w:r>
          </w:p>
        </w:tc>
        <w:tc>
          <w:tcPr>
            <w:tcW w:w="2740" w:type="dxa"/>
            <w:tcBorders>
              <w:bottom w:val="nil"/>
            </w:tcBorders>
            <w:shd w:val="clear" w:color="000000" w:fill="BDC9D6"/>
            <w:vAlign w:val="center"/>
          </w:tcPr>
          <w:p w14:paraId="390EBDE7" w14:textId="400B0DF0" w:rsidR="007E283B" w:rsidRPr="005D0967" w:rsidRDefault="007E283B" w:rsidP="00F4560B">
            <w:pPr>
              <w:jc w:val="center"/>
              <w:rPr>
                <w:rFonts w:ascii="Arial" w:hAnsi="Arial" w:cs="Arial"/>
                <w:sz w:val="20"/>
                <w:szCs w:val="20"/>
              </w:rPr>
            </w:pPr>
            <w:r w:rsidRPr="005D0967">
              <w:rPr>
                <w:rFonts w:ascii="Arial" w:hAnsi="Arial" w:cs="Arial"/>
                <w:sz w:val="20"/>
                <w:szCs w:val="20"/>
              </w:rPr>
              <w:t xml:space="preserve">Del </w:t>
            </w:r>
            <w:r w:rsidR="00FC4FAC" w:rsidRPr="005D0967">
              <w:rPr>
                <w:rFonts w:ascii="Arial" w:hAnsi="Arial" w:cs="Arial"/>
                <w:b/>
                <w:bCs/>
                <w:color w:val="002E67"/>
                <w:sz w:val="20"/>
                <w:szCs w:val="20"/>
              </w:rPr>
              <w:t>3</w:t>
            </w:r>
            <w:r w:rsidR="00843498" w:rsidRPr="005D0967">
              <w:rPr>
                <w:rFonts w:ascii="Arial" w:hAnsi="Arial" w:cs="Arial"/>
                <w:b/>
                <w:bCs/>
                <w:color w:val="002E67"/>
                <w:sz w:val="20"/>
                <w:szCs w:val="20"/>
              </w:rPr>
              <w:t>1</w:t>
            </w:r>
            <w:r w:rsidRPr="005D0967">
              <w:rPr>
                <w:rFonts w:ascii="Arial" w:hAnsi="Arial" w:cs="Arial"/>
                <w:sz w:val="20"/>
                <w:szCs w:val="20"/>
              </w:rPr>
              <w:t xml:space="preserve"> </w:t>
            </w:r>
            <w:r w:rsidR="00FC4FAC" w:rsidRPr="005D0967">
              <w:rPr>
                <w:rFonts w:ascii="Arial" w:hAnsi="Arial" w:cs="Arial"/>
                <w:sz w:val="20"/>
                <w:szCs w:val="20"/>
              </w:rPr>
              <w:t>de mayo a</w:t>
            </w:r>
            <w:r w:rsidR="006B52AD" w:rsidRPr="005D0967">
              <w:rPr>
                <w:rFonts w:ascii="Arial" w:hAnsi="Arial" w:cs="Arial"/>
                <w:sz w:val="20"/>
                <w:szCs w:val="20"/>
              </w:rPr>
              <w:t xml:space="preserve">l </w:t>
            </w:r>
            <w:r w:rsidR="00F4560B">
              <w:rPr>
                <w:rFonts w:ascii="Arial" w:hAnsi="Arial" w:cs="Arial"/>
                <w:b/>
                <w:bCs/>
                <w:color w:val="002E67"/>
                <w:sz w:val="20"/>
                <w:szCs w:val="20"/>
              </w:rPr>
              <w:t>14</w:t>
            </w:r>
            <w:r w:rsidR="006B52AD" w:rsidRPr="005D0967">
              <w:rPr>
                <w:rFonts w:ascii="Arial" w:hAnsi="Arial" w:cs="Arial"/>
                <w:b/>
                <w:bCs/>
                <w:color w:val="002E67"/>
                <w:sz w:val="20"/>
                <w:szCs w:val="20"/>
              </w:rPr>
              <w:t xml:space="preserve"> </w:t>
            </w:r>
            <w:r w:rsidRPr="005D0967">
              <w:rPr>
                <w:rFonts w:ascii="Arial" w:hAnsi="Arial" w:cs="Arial"/>
                <w:sz w:val="20"/>
                <w:szCs w:val="20"/>
              </w:rPr>
              <w:t xml:space="preserve">de </w:t>
            </w:r>
            <w:r w:rsidR="00310CEA" w:rsidRPr="005D0967">
              <w:rPr>
                <w:rFonts w:ascii="Arial" w:hAnsi="Arial" w:cs="Arial"/>
                <w:sz w:val="20"/>
                <w:szCs w:val="20"/>
              </w:rPr>
              <w:t>juni</w:t>
            </w:r>
            <w:r w:rsidRPr="005D0967">
              <w:rPr>
                <w:rFonts w:ascii="Arial" w:hAnsi="Arial" w:cs="Arial"/>
                <w:sz w:val="20"/>
                <w:szCs w:val="20"/>
              </w:rPr>
              <w:t>o</w:t>
            </w:r>
            <w:r w:rsidR="006B52AD" w:rsidRPr="005D0967">
              <w:rPr>
                <w:rFonts w:ascii="Arial" w:hAnsi="Arial" w:cs="Arial"/>
                <w:sz w:val="20"/>
                <w:szCs w:val="20"/>
              </w:rPr>
              <w:t xml:space="preserve"> </w:t>
            </w:r>
            <w:r w:rsidRPr="005D0967">
              <w:rPr>
                <w:rFonts w:ascii="Arial" w:hAnsi="Arial" w:cs="Arial"/>
                <w:sz w:val="20"/>
                <w:szCs w:val="20"/>
              </w:rPr>
              <w:t>de 20</w:t>
            </w:r>
            <w:r w:rsidR="00310CEA" w:rsidRPr="005D0967">
              <w:rPr>
                <w:rFonts w:ascii="Arial" w:hAnsi="Arial" w:cs="Arial"/>
                <w:sz w:val="20"/>
                <w:szCs w:val="20"/>
              </w:rPr>
              <w:t>2</w:t>
            </w:r>
            <w:r w:rsidR="00F4673D" w:rsidRPr="005D0967">
              <w:rPr>
                <w:rFonts w:ascii="Arial" w:hAnsi="Arial" w:cs="Arial"/>
                <w:sz w:val="20"/>
                <w:szCs w:val="20"/>
              </w:rPr>
              <w:t>2</w:t>
            </w:r>
          </w:p>
        </w:tc>
      </w:tr>
    </w:tbl>
    <w:p w14:paraId="394A1759" w14:textId="77777777" w:rsidR="007E283B" w:rsidRPr="005D0967" w:rsidRDefault="007E283B" w:rsidP="007E283B"/>
    <w:p w14:paraId="6A6E725E" w14:textId="77777777" w:rsidR="007E283B" w:rsidRPr="005D0967" w:rsidRDefault="007E283B" w:rsidP="007E283B">
      <w:pPr>
        <w:pStyle w:val="Ttulo1"/>
        <w:jc w:val="center"/>
        <w:rPr>
          <w:rFonts w:ascii="Trebuchet MS" w:hAnsi="Trebuchet MS" w:cs="Trebuchet MS"/>
          <w:sz w:val="24"/>
          <w:szCs w:val="24"/>
        </w:rPr>
      </w:pPr>
      <w:r w:rsidRPr="005D0967">
        <w:rPr>
          <w:rFonts w:ascii="Trebuchet MS" w:hAnsi="Trebuchet MS" w:cs="Trebuchet MS"/>
          <w:color w:val="525E66"/>
          <w:sz w:val="24"/>
          <w:szCs w:val="24"/>
        </w:rPr>
        <w:t xml:space="preserve">CALENDARIO DE </w:t>
      </w:r>
      <w:r w:rsidRPr="005D0967">
        <w:rPr>
          <w:rFonts w:ascii="Trebuchet MS" w:hAnsi="Trebuchet MS" w:cs="Trebuchet MS"/>
          <w:color w:val="002E67"/>
          <w:sz w:val="24"/>
          <w:szCs w:val="24"/>
        </w:rPr>
        <w:t>EVALUACIONES Y ENTREGA DE ACTAS</w:t>
      </w:r>
    </w:p>
    <w:p w14:paraId="2A267377" w14:textId="77777777" w:rsidR="007E283B" w:rsidRPr="005D0967" w:rsidRDefault="007E283B" w:rsidP="007E283B">
      <w:pPr>
        <w:rPr>
          <w:rFonts w:ascii="Bookman Old Style" w:hAnsi="Bookman Old Style" w:cs="Bookman Old Style"/>
          <w:sz w:val="16"/>
          <w:szCs w:val="16"/>
        </w:rPr>
      </w:pPr>
    </w:p>
    <w:tbl>
      <w:tblPr>
        <w:tblW w:w="10260" w:type="dxa"/>
        <w:jc w:val="center"/>
        <w:tblBorders>
          <w:insideH w:val="single" w:sz="18" w:space="0" w:color="FFFFFF"/>
          <w:insideV w:val="single" w:sz="18" w:space="0" w:color="FFFFFF"/>
        </w:tblBorders>
        <w:tblLayout w:type="fixed"/>
        <w:tblLook w:val="0020" w:firstRow="1" w:lastRow="0" w:firstColumn="0" w:lastColumn="0" w:noHBand="0" w:noVBand="0"/>
      </w:tblPr>
      <w:tblGrid>
        <w:gridCol w:w="1843"/>
        <w:gridCol w:w="2837"/>
        <w:gridCol w:w="2833"/>
        <w:gridCol w:w="2747"/>
      </w:tblGrid>
      <w:tr w:rsidR="007E283B" w:rsidRPr="005D0967" w14:paraId="1BB9EC6B" w14:textId="77777777" w:rsidTr="00FC4FAC">
        <w:trPr>
          <w:trHeight w:val="530"/>
          <w:jc w:val="center"/>
        </w:trPr>
        <w:tc>
          <w:tcPr>
            <w:tcW w:w="1843" w:type="dxa"/>
            <w:shd w:val="clear" w:color="auto" w:fill="D9D9D9" w:themeFill="background1" w:themeFillShade="D9"/>
            <w:vAlign w:val="center"/>
          </w:tcPr>
          <w:p w14:paraId="2028649D" w14:textId="77777777" w:rsidR="007E283B" w:rsidRPr="005D0967" w:rsidRDefault="007E283B" w:rsidP="004D7788">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 xml:space="preserve">CONVOCATORIA </w:t>
            </w:r>
          </w:p>
        </w:tc>
        <w:tc>
          <w:tcPr>
            <w:tcW w:w="2837" w:type="dxa"/>
            <w:shd w:val="clear" w:color="auto" w:fill="D9D9D9" w:themeFill="background1" w:themeFillShade="D9"/>
            <w:vAlign w:val="center"/>
          </w:tcPr>
          <w:p w14:paraId="48A8A058" w14:textId="77777777" w:rsidR="007E283B" w:rsidRPr="005D0967" w:rsidRDefault="007E283B" w:rsidP="004D7788">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SEMESTRE</w:t>
            </w:r>
          </w:p>
        </w:tc>
        <w:tc>
          <w:tcPr>
            <w:tcW w:w="2833" w:type="dxa"/>
            <w:shd w:val="clear" w:color="auto" w:fill="D9D9D9" w:themeFill="background1" w:themeFillShade="D9"/>
            <w:vAlign w:val="center"/>
          </w:tcPr>
          <w:p w14:paraId="081C2A7C" w14:textId="77777777" w:rsidR="007E283B" w:rsidRPr="005D0967" w:rsidRDefault="007E283B" w:rsidP="004D7788">
            <w:pPr>
              <w:pStyle w:val="Ttulo2"/>
              <w:rPr>
                <w:rFonts w:ascii="Trebuchet MS" w:hAnsi="Trebuchet MS" w:cs="Trebuchet MS"/>
                <w:bCs w:val="0"/>
                <w:color w:val="002E67"/>
                <w:sz w:val="20"/>
                <w:szCs w:val="20"/>
              </w:rPr>
            </w:pPr>
            <w:r w:rsidRPr="005D0967">
              <w:rPr>
                <w:rFonts w:ascii="Trebuchet MS" w:hAnsi="Trebuchet MS" w:cs="Trebuchet MS"/>
                <w:bCs w:val="0"/>
                <w:color w:val="002E67"/>
                <w:sz w:val="20"/>
                <w:szCs w:val="20"/>
              </w:rPr>
              <w:t>EVALUACIONES</w:t>
            </w:r>
          </w:p>
        </w:tc>
        <w:tc>
          <w:tcPr>
            <w:tcW w:w="2747" w:type="dxa"/>
            <w:shd w:val="clear" w:color="auto" w:fill="D9D9D9" w:themeFill="background1" w:themeFillShade="D9"/>
            <w:vAlign w:val="center"/>
          </w:tcPr>
          <w:p w14:paraId="3B969AB5" w14:textId="77777777" w:rsidR="007E283B" w:rsidRPr="005D0967" w:rsidRDefault="007E283B" w:rsidP="004D7788">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ACTAS</w:t>
            </w:r>
            <w:r w:rsidR="00CF7E82" w:rsidRPr="005D0967">
              <w:rPr>
                <w:rFonts w:ascii="Trebuchet MS" w:hAnsi="Trebuchet MS" w:cs="Trebuchet MS"/>
                <w:b/>
                <w:bCs/>
                <w:color w:val="002E67"/>
                <w:sz w:val="20"/>
                <w:szCs w:val="20"/>
              </w:rPr>
              <w:t xml:space="preserve"> FIRMES</w:t>
            </w:r>
          </w:p>
        </w:tc>
      </w:tr>
      <w:tr w:rsidR="00222DAC" w:rsidRPr="005D0967" w14:paraId="673390B1" w14:textId="77777777" w:rsidTr="00382587">
        <w:trPr>
          <w:trHeight w:val="510"/>
          <w:jc w:val="center"/>
        </w:trPr>
        <w:tc>
          <w:tcPr>
            <w:tcW w:w="1843" w:type="dxa"/>
            <w:vMerge w:val="restart"/>
            <w:shd w:val="pct5" w:color="000000" w:fill="FFFFFF"/>
            <w:vAlign w:val="center"/>
          </w:tcPr>
          <w:p w14:paraId="46AF9678" w14:textId="77777777" w:rsidR="00222DAC" w:rsidRPr="005D0967" w:rsidRDefault="00222DAC" w:rsidP="00222DAC">
            <w:pPr>
              <w:rPr>
                <w:rFonts w:ascii="Trebuchet MS" w:hAnsi="Trebuchet MS" w:cs="Trebuchet MS"/>
                <w:b/>
                <w:bCs/>
                <w:color w:val="002E67"/>
                <w:sz w:val="20"/>
                <w:szCs w:val="20"/>
              </w:rPr>
            </w:pPr>
            <w:r w:rsidRPr="005D0967">
              <w:rPr>
                <w:rFonts w:ascii="Trebuchet MS" w:hAnsi="Trebuchet MS" w:cs="Trebuchet MS"/>
                <w:b/>
                <w:bCs/>
                <w:color w:val="002E67"/>
                <w:sz w:val="20"/>
                <w:szCs w:val="20"/>
              </w:rPr>
              <w:t>Ordinaria</w:t>
            </w:r>
          </w:p>
        </w:tc>
        <w:tc>
          <w:tcPr>
            <w:tcW w:w="2837" w:type="dxa"/>
            <w:shd w:val="pct5" w:color="000000" w:fill="FFFFFF"/>
            <w:vAlign w:val="center"/>
          </w:tcPr>
          <w:p w14:paraId="592C4C03" w14:textId="77777777" w:rsidR="00222DAC" w:rsidRPr="005D0967" w:rsidRDefault="00222DAC" w:rsidP="00222DAC">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1er semestre</w:t>
            </w:r>
          </w:p>
        </w:tc>
        <w:tc>
          <w:tcPr>
            <w:tcW w:w="2833" w:type="dxa"/>
            <w:shd w:val="pct5" w:color="000000" w:fill="FFFFFF"/>
            <w:vAlign w:val="center"/>
          </w:tcPr>
          <w:p w14:paraId="136D07CD" w14:textId="77777777" w:rsidR="00222DAC" w:rsidRPr="005D0967" w:rsidRDefault="00222DAC" w:rsidP="00F4673D">
            <w:pPr>
              <w:ind w:left="110"/>
              <w:jc w:val="center"/>
              <w:rPr>
                <w:rFonts w:ascii="Arial" w:hAnsi="Arial" w:cs="Arial"/>
                <w:sz w:val="20"/>
                <w:szCs w:val="20"/>
              </w:rPr>
            </w:pPr>
            <w:r w:rsidRPr="005D0967">
              <w:rPr>
                <w:rFonts w:ascii="Arial" w:hAnsi="Arial" w:cs="Arial"/>
                <w:sz w:val="20"/>
                <w:szCs w:val="20"/>
              </w:rPr>
              <w:t xml:space="preserve">Del </w:t>
            </w:r>
            <w:r w:rsidR="00F4673D" w:rsidRPr="005D0967">
              <w:rPr>
                <w:rFonts w:ascii="Arial" w:hAnsi="Arial" w:cs="Arial"/>
                <w:b/>
                <w:color w:val="002060"/>
                <w:sz w:val="20"/>
                <w:szCs w:val="20"/>
              </w:rPr>
              <w:t>17</w:t>
            </w:r>
            <w:r w:rsidRPr="005D0967">
              <w:rPr>
                <w:rFonts w:ascii="Arial" w:hAnsi="Arial" w:cs="Arial"/>
                <w:color w:val="002060"/>
                <w:sz w:val="20"/>
                <w:szCs w:val="20"/>
              </w:rPr>
              <w:t xml:space="preserve"> </w:t>
            </w:r>
            <w:r w:rsidRPr="005D0967">
              <w:rPr>
                <w:rFonts w:ascii="Arial" w:hAnsi="Arial" w:cs="Arial"/>
                <w:sz w:val="20"/>
                <w:szCs w:val="20"/>
              </w:rPr>
              <w:t xml:space="preserve">de enero al </w:t>
            </w:r>
            <w:r w:rsidR="00F4673D" w:rsidRPr="005D0967">
              <w:rPr>
                <w:rFonts w:ascii="Arial" w:hAnsi="Arial" w:cs="Arial"/>
                <w:b/>
                <w:bCs/>
                <w:color w:val="002E67"/>
                <w:sz w:val="20"/>
                <w:szCs w:val="20"/>
              </w:rPr>
              <w:t>2</w:t>
            </w:r>
            <w:r w:rsidRPr="005D0967">
              <w:rPr>
                <w:rFonts w:ascii="Arial" w:hAnsi="Arial" w:cs="Arial"/>
                <w:sz w:val="20"/>
                <w:szCs w:val="20"/>
              </w:rPr>
              <w:t xml:space="preserve"> de febrero de 202</w:t>
            </w:r>
            <w:r w:rsidR="009128F2" w:rsidRPr="005D0967">
              <w:rPr>
                <w:rFonts w:ascii="Arial" w:hAnsi="Arial" w:cs="Arial"/>
                <w:sz w:val="20"/>
                <w:szCs w:val="20"/>
              </w:rPr>
              <w:t>2</w:t>
            </w:r>
          </w:p>
        </w:tc>
        <w:tc>
          <w:tcPr>
            <w:tcW w:w="2747" w:type="dxa"/>
            <w:shd w:val="pct5" w:color="000000" w:fill="FFFFFF"/>
            <w:vAlign w:val="center"/>
          </w:tcPr>
          <w:p w14:paraId="58D10ED9" w14:textId="77777777" w:rsidR="00222DAC" w:rsidRPr="005D0967" w:rsidRDefault="00F4673D" w:rsidP="00F4673D">
            <w:pPr>
              <w:ind w:left="110"/>
              <w:jc w:val="center"/>
              <w:rPr>
                <w:rFonts w:ascii="Arial" w:hAnsi="Arial" w:cs="Arial"/>
                <w:sz w:val="20"/>
                <w:szCs w:val="20"/>
              </w:rPr>
            </w:pPr>
            <w:r w:rsidRPr="005D0967">
              <w:rPr>
                <w:rFonts w:ascii="Arial" w:hAnsi="Arial" w:cs="Arial"/>
                <w:b/>
                <w:bCs/>
                <w:color w:val="002E67"/>
                <w:sz w:val="20"/>
                <w:szCs w:val="20"/>
              </w:rPr>
              <w:t>7</w:t>
            </w:r>
            <w:r w:rsidR="00222DAC" w:rsidRPr="005D0967">
              <w:rPr>
                <w:rFonts w:ascii="Arial" w:hAnsi="Arial" w:cs="Arial"/>
                <w:sz w:val="20"/>
                <w:szCs w:val="20"/>
              </w:rPr>
              <w:t xml:space="preserve"> de febrero de 202</w:t>
            </w:r>
            <w:r w:rsidRPr="005D0967">
              <w:rPr>
                <w:rFonts w:ascii="Arial" w:hAnsi="Arial" w:cs="Arial"/>
                <w:sz w:val="20"/>
                <w:szCs w:val="20"/>
              </w:rPr>
              <w:t>2</w:t>
            </w:r>
          </w:p>
        </w:tc>
      </w:tr>
      <w:tr w:rsidR="00222DAC" w:rsidRPr="005D0967" w14:paraId="6FFB073F" w14:textId="77777777" w:rsidTr="00382587">
        <w:trPr>
          <w:trHeight w:val="510"/>
          <w:jc w:val="center"/>
        </w:trPr>
        <w:tc>
          <w:tcPr>
            <w:tcW w:w="1843" w:type="dxa"/>
            <w:vMerge/>
            <w:shd w:val="pct20" w:color="000000" w:fill="FFFFFF"/>
            <w:vAlign w:val="center"/>
          </w:tcPr>
          <w:p w14:paraId="4042CBCA" w14:textId="77777777" w:rsidR="00222DAC" w:rsidRPr="005D0967" w:rsidRDefault="00222DAC" w:rsidP="00222DAC">
            <w:pPr>
              <w:rPr>
                <w:rFonts w:ascii="Trebuchet MS" w:hAnsi="Trebuchet MS" w:cs="Trebuchet MS"/>
                <w:sz w:val="20"/>
                <w:szCs w:val="20"/>
              </w:rPr>
            </w:pPr>
          </w:p>
        </w:tc>
        <w:tc>
          <w:tcPr>
            <w:tcW w:w="2837" w:type="dxa"/>
            <w:shd w:val="clear" w:color="auto" w:fill="D9D9D9" w:themeFill="background1" w:themeFillShade="D9"/>
            <w:vAlign w:val="center"/>
          </w:tcPr>
          <w:p w14:paraId="5D90D707" w14:textId="77777777" w:rsidR="00222DAC" w:rsidRPr="005D0967" w:rsidRDefault="00222DAC" w:rsidP="00222DAC">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2º semestre y anuales</w:t>
            </w:r>
          </w:p>
        </w:tc>
        <w:tc>
          <w:tcPr>
            <w:tcW w:w="2833" w:type="dxa"/>
            <w:shd w:val="clear" w:color="auto" w:fill="D9D9D9" w:themeFill="background1" w:themeFillShade="D9"/>
            <w:vAlign w:val="center"/>
          </w:tcPr>
          <w:p w14:paraId="18960ECC" w14:textId="2D6E0F6A" w:rsidR="00222DAC" w:rsidRPr="005D0967" w:rsidRDefault="00222DAC" w:rsidP="00F4560B">
            <w:pPr>
              <w:ind w:left="110"/>
              <w:jc w:val="center"/>
              <w:rPr>
                <w:rFonts w:ascii="Arial" w:hAnsi="Arial" w:cs="Arial"/>
                <w:sz w:val="20"/>
                <w:szCs w:val="20"/>
              </w:rPr>
            </w:pPr>
            <w:r w:rsidRPr="005D0967">
              <w:rPr>
                <w:rFonts w:ascii="Arial" w:hAnsi="Arial" w:cs="Arial"/>
                <w:sz w:val="20"/>
                <w:szCs w:val="20"/>
              </w:rPr>
              <w:t xml:space="preserve">Del </w:t>
            </w:r>
            <w:r w:rsidR="00C653DA" w:rsidRPr="005D0967">
              <w:rPr>
                <w:rFonts w:ascii="Arial" w:hAnsi="Arial" w:cs="Arial"/>
                <w:b/>
                <w:bCs/>
                <w:color w:val="002E67"/>
                <w:sz w:val="20"/>
                <w:szCs w:val="20"/>
              </w:rPr>
              <w:t>31</w:t>
            </w:r>
            <w:r w:rsidRPr="005D0967">
              <w:rPr>
                <w:rFonts w:ascii="Arial" w:hAnsi="Arial" w:cs="Arial"/>
                <w:sz w:val="20"/>
                <w:szCs w:val="20"/>
              </w:rPr>
              <w:t xml:space="preserve"> </w:t>
            </w:r>
            <w:r w:rsidR="00FC4FAC" w:rsidRPr="005D0967">
              <w:rPr>
                <w:rFonts w:ascii="Arial" w:hAnsi="Arial" w:cs="Arial"/>
                <w:sz w:val="20"/>
                <w:szCs w:val="20"/>
              </w:rPr>
              <w:t xml:space="preserve">de mayo </w:t>
            </w:r>
            <w:r w:rsidRPr="005D0967">
              <w:rPr>
                <w:rFonts w:ascii="Arial" w:hAnsi="Arial" w:cs="Arial"/>
                <w:sz w:val="20"/>
                <w:szCs w:val="20"/>
              </w:rPr>
              <w:t xml:space="preserve">al </w:t>
            </w:r>
            <w:r w:rsidR="00F4560B">
              <w:rPr>
                <w:rFonts w:ascii="Arial" w:hAnsi="Arial" w:cs="Arial"/>
                <w:b/>
                <w:bCs/>
                <w:color w:val="002E67"/>
                <w:sz w:val="20"/>
                <w:szCs w:val="20"/>
              </w:rPr>
              <w:t>14</w:t>
            </w:r>
            <w:r w:rsidRPr="005D0967">
              <w:rPr>
                <w:rFonts w:ascii="Arial" w:hAnsi="Arial" w:cs="Arial"/>
                <w:sz w:val="20"/>
                <w:szCs w:val="20"/>
              </w:rPr>
              <w:t xml:space="preserve"> de junio de 202</w:t>
            </w:r>
            <w:r w:rsidR="009128F2" w:rsidRPr="005D0967">
              <w:rPr>
                <w:rFonts w:ascii="Arial" w:hAnsi="Arial" w:cs="Arial"/>
                <w:sz w:val="20"/>
                <w:szCs w:val="20"/>
              </w:rPr>
              <w:t>2</w:t>
            </w:r>
          </w:p>
        </w:tc>
        <w:tc>
          <w:tcPr>
            <w:tcW w:w="2747" w:type="dxa"/>
            <w:shd w:val="clear" w:color="auto" w:fill="D9D9D9" w:themeFill="background1" w:themeFillShade="D9"/>
            <w:vAlign w:val="center"/>
          </w:tcPr>
          <w:p w14:paraId="4FC26720" w14:textId="7D38711C" w:rsidR="00222DAC" w:rsidRPr="005D0967" w:rsidRDefault="00F4560B" w:rsidP="00F4560B">
            <w:pPr>
              <w:ind w:left="110"/>
              <w:jc w:val="center"/>
              <w:rPr>
                <w:rFonts w:ascii="Arial" w:hAnsi="Arial" w:cs="Arial"/>
                <w:sz w:val="20"/>
                <w:szCs w:val="20"/>
              </w:rPr>
            </w:pPr>
            <w:r>
              <w:rPr>
                <w:rFonts w:ascii="Arial" w:hAnsi="Arial" w:cs="Arial"/>
                <w:b/>
                <w:bCs/>
                <w:color w:val="002E67"/>
                <w:sz w:val="20"/>
                <w:szCs w:val="20"/>
              </w:rPr>
              <w:t>22</w:t>
            </w:r>
            <w:r w:rsidR="00222DAC" w:rsidRPr="005D0967">
              <w:rPr>
                <w:rFonts w:ascii="Arial" w:hAnsi="Arial" w:cs="Arial"/>
                <w:sz w:val="20"/>
                <w:szCs w:val="20"/>
              </w:rPr>
              <w:t xml:space="preserve"> de junio de 202</w:t>
            </w:r>
            <w:r w:rsidR="00F4673D" w:rsidRPr="005D0967">
              <w:rPr>
                <w:rFonts w:ascii="Arial" w:hAnsi="Arial" w:cs="Arial"/>
                <w:sz w:val="20"/>
                <w:szCs w:val="20"/>
              </w:rPr>
              <w:t>2</w:t>
            </w:r>
          </w:p>
        </w:tc>
      </w:tr>
      <w:tr w:rsidR="007E283B" w:rsidRPr="005D0967" w14:paraId="5E33D83C" w14:textId="77777777" w:rsidTr="00382587">
        <w:trPr>
          <w:trHeight w:val="510"/>
          <w:jc w:val="center"/>
        </w:trPr>
        <w:tc>
          <w:tcPr>
            <w:tcW w:w="1843" w:type="dxa"/>
            <w:shd w:val="pct5" w:color="000000" w:fill="FFFFFF"/>
            <w:vAlign w:val="center"/>
          </w:tcPr>
          <w:p w14:paraId="0C51E6D0" w14:textId="77777777" w:rsidR="007E283B" w:rsidRPr="005D0967" w:rsidRDefault="007E283B" w:rsidP="004D7788">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837" w:type="dxa"/>
            <w:shd w:val="pct5" w:color="000000" w:fill="FFFFFF"/>
            <w:vAlign w:val="center"/>
          </w:tcPr>
          <w:p w14:paraId="3D1074D5" w14:textId="77777777" w:rsidR="007E283B" w:rsidRPr="005D0967" w:rsidRDefault="007E283B" w:rsidP="004D7788">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1er semestre,</w:t>
            </w:r>
          </w:p>
          <w:p w14:paraId="3B5EDCDB" w14:textId="77777777" w:rsidR="007E283B" w:rsidRPr="005D0967" w:rsidRDefault="007E283B" w:rsidP="004D7788">
            <w:pPr>
              <w:jc w:val="center"/>
              <w:rPr>
                <w:rFonts w:ascii="Arial" w:hAnsi="Arial" w:cs="Arial"/>
                <w:sz w:val="20"/>
                <w:szCs w:val="20"/>
                <w:lang w:val="es-ES_tradnl"/>
              </w:rPr>
            </w:pPr>
            <w:r w:rsidRPr="005D0967">
              <w:rPr>
                <w:rFonts w:ascii="Arial" w:hAnsi="Arial" w:cs="Arial"/>
                <w:sz w:val="20"/>
                <w:szCs w:val="20"/>
                <w:lang w:val="es-ES_tradnl"/>
              </w:rPr>
              <w:t>2º semestre y anuales</w:t>
            </w:r>
          </w:p>
        </w:tc>
        <w:tc>
          <w:tcPr>
            <w:tcW w:w="2833" w:type="dxa"/>
            <w:shd w:val="pct5" w:color="000000" w:fill="FFFFFF"/>
            <w:vAlign w:val="center"/>
          </w:tcPr>
          <w:p w14:paraId="414B905B" w14:textId="2F82C2C0" w:rsidR="007E283B" w:rsidRPr="005D0967" w:rsidRDefault="007E283B" w:rsidP="00F4560B">
            <w:pPr>
              <w:ind w:left="110"/>
              <w:jc w:val="center"/>
              <w:rPr>
                <w:rFonts w:ascii="Arial" w:hAnsi="Arial" w:cs="Arial"/>
                <w:sz w:val="20"/>
                <w:szCs w:val="20"/>
              </w:rPr>
            </w:pPr>
            <w:r w:rsidRPr="005D0967">
              <w:rPr>
                <w:rFonts w:ascii="Arial" w:hAnsi="Arial" w:cs="Arial"/>
                <w:sz w:val="20"/>
                <w:szCs w:val="20"/>
              </w:rPr>
              <w:t xml:space="preserve">Del </w:t>
            </w:r>
            <w:r w:rsidR="00CF6CA5">
              <w:rPr>
                <w:rFonts w:ascii="Arial" w:hAnsi="Arial" w:cs="Arial"/>
                <w:b/>
                <w:bCs/>
                <w:color w:val="FF0000"/>
                <w:sz w:val="20"/>
                <w:szCs w:val="20"/>
              </w:rPr>
              <w:t xml:space="preserve"> </w:t>
            </w:r>
            <w:r w:rsidR="00F4560B">
              <w:rPr>
                <w:rFonts w:ascii="Arial" w:hAnsi="Arial" w:cs="Arial"/>
                <w:b/>
                <w:bCs/>
                <w:color w:val="002E67"/>
                <w:sz w:val="20"/>
                <w:szCs w:val="20"/>
              </w:rPr>
              <w:t>23</w:t>
            </w:r>
            <w:r w:rsidR="0056329A" w:rsidRPr="005D0967">
              <w:rPr>
                <w:rFonts w:ascii="Arial" w:hAnsi="Arial" w:cs="Arial"/>
                <w:b/>
                <w:bCs/>
                <w:color w:val="002E67"/>
                <w:sz w:val="20"/>
                <w:szCs w:val="20"/>
              </w:rPr>
              <w:t xml:space="preserve"> </w:t>
            </w:r>
            <w:r w:rsidR="0056329A" w:rsidRPr="005D0967">
              <w:rPr>
                <w:rFonts w:ascii="Arial" w:hAnsi="Arial" w:cs="Arial"/>
                <w:sz w:val="20"/>
                <w:szCs w:val="20"/>
              </w:rPr>
              <w:t>de junio al</w:t>
            </w:r>
            <w:r w:rsidRPr="005D0967">
              <w:rPr>
                <w:rFonts w:ascii="Arial" w:hAnsi="Arial" w:cs="Arial"/>
                <w:sz w:val="20"/>
                <w:szCs w:val="20"/>
              </w:rPr>
              <w:t xml:space="preserve"> </w:t>
            </w:r>
            <w:r w:rsidR="00F4560B">
              <w:rPr>
                <w:rFonts w:ascii="Arial" w:hAnsi="Arial" w:cs="Arial"/>
                <w:b/>
                <w:bCs/>
                <w:color w:val="002E67"/>
                <w:sz w:val="20"/>
                <w:szCs w:val="20"/>
              </w:rPr>
              <w:t>15</w:t>
            </w:r>
            <w:r w:rsidRPr="005D0967">
              <w:rPr>
                <w:rFonts w:ascii="Arial" w:hAnsi="Arial" w:cs="Arial"/>
                <w:b/>
                <w:bCs/>
                <w:color w:val="002E67"/>
                <w:sz w:val="20"/>
                <w:szCs w:val="20"/>
              </w:rPr>
              <w:t xml:space="preserve"> </w:t>
            </w:r>
            <w:r w:rsidR="00C80229" w:rsidRPr="005D0967">
              <w:rPr>
                <w:rFonts w:ascii="Arial" w:hAnsi="Arial" w:cs="Arial"/>
                <w:sz w:val="20"/>
                <w:szCs w:val="20"/>
              </w:rPr>
              <w:t>de julio de 20</w:t>
            </w:r>
            <w:r w:rsidR="009128F2" w:rsidRPr="005D0967">
              <w:rPr>
                <w:rFonts w:ascii="Arial" w:hAnsi="Arial" w:cs="Arial"/>
                <w:sz w:val="20"/>
                <w:szCs w:val="20"/>
              </w:rPr>
              <w:t>22</w:t>
            </w:r>
          </w:p>
        </w:tc>
        <w:tc>
          <w:tcPr>
            <w:tcW w:w="2747" w:type="dxa"/>
            <w:shd w:val="pct5" w:color="000000" w:fill="FFFFFF"/>
            <w:vAlign w:val="center"/>
          </w:tcPr>
          <w:p w14:paraId="0AEDC1E3" w14:textId="60B548AA" w:rsidR="007E283B" w:rsidRPr="005D0967" w:rsidRDefault="00F4560B" w:rsidP="00F4560B">
            <w:pPr>
              <w:ind w:left="110"/>
              <w:jc w:val="center"/>
              <w:rPr>
                <w:rFonts w:ascii="Arial" w:hAnsi="Arial" w:cs="Arial"/>
                <w:sz w:val="20"/>
                <w:szCs w:val="20"/>
              </w:rPr>
            </w:pPr>
            <w:r>
              <w:rPr>
                <w:rFonts w:ascii="Arial" w:hAnsi="Arial" w:cs="Arial"/>
                <w:b/>
                <w:bCs/>
                <w:color w:val="002E67"/>
                <w:sz w:val="20"/>
                <w:szCs w:val="20"/>
              </w:rPr>
              <w:t>22</w:t>
            </w:r>
            <w:r w:rsidR="007E283B" w:rsidRPr="005D0967">
              <w:rPr>
                <w:rFonts w:ascii="Arial" w:hAnsi="Arial" w:cs="Arial"/>
                <w:sz w:val="20"/>
                <w:szCs w:val="20"/>
              </w:rPr>
              <w:t xml:space="preserve"> de julio</w:t>
            </w:r>
            <w:r w:rsidR="00222DAC" w:rsidRPr="005D0967">
              <w:rPr>
                <w:rFonts w:ascii="Arial" w:hAnsi="Arial" w:cs="Arial"/>
                <w:sz w:val="20"/>
                <w:szCs w:val="20"/>
              </w:rPr>
              <w:t xml:space="preserve"> de 202</w:t>
            </w:r>
            <w:r w:rsidR="00F4673D" w:rsidRPr="005D0967">
              <w:rPr>
                <w:rFonts w:ascii="Arial" w:hAnsi="Arial" w:cs="Arial"/>
                <w:sz w:val="20"/>
                <w:szCs w:val="20"/>
              </w:rPr>
              <w:t>2</w:t>
            </w:r>
          </w:p>
        </w:tc>
      </w:tr>
      <w:tr w:rsidR="004D5B07" w:rsidRPr="005D0967" w14:paraId="359722B0" w14:textId="77777777" w:rsidTr="00FC4FAC">
        <w:trPr>
          <w:trHeight w:val="340"/>
          <w:jc w:val="center"/>
        </w:trPr>
        <w:tc>
          <w:tcPr>
            <w:tcW w:w="1843" w:type="dxa"/>
            <w:shd w:val="clear" w:color="auto" w:fill="D9D9D9" w:themeFill="background1" w:themeFillShade="D9"/>
            <w:vAlign w:val="center"/>
          </w:tcPr>
          <w:p w14:paraId="05FB6D89" w14:textId="77777777" w:rsidR="004D5B07" w:rsidRPr="005D0967" w:rsidRDefault="004D5B07" w:rsidP="004D5B07">
            <w:pPr>
              <w:rPr>
                <w:rFonts w:ascii="Trebuchet MS" w:hAnsi="Trebuchet MS" w:cs="Trebuchet MS"/>
                <w:b/>
                <w:bCs/>
                <w:color w:val="002E67"/>
                <w:sz w:val="20"/>
                <w:szCs w:val="20"/>
              </w:rPr>
            </w:pPr>
            <w:r w:rsidRPr="005D0967">
              <w:rPr>
                <w:rFonts w:ascii="Trebuchet MS" w:hAnsi="Trebuchet MS" w:cs="Trebuchet MS"/>
                <w:b/>
                <w:bCs/>
                <w:color w:val="002E67"/>
                <w:sz w:val="20"/>
                <w:szCs w:val="20"/>
              </w:rPr>
              <w:t>Especial</w:t>
            </w:r>
          </w:p>
        </w:tc>
        <w:tc>
          <w:tcPr>
            <w:tcW w:w="5670" w:type="dxa"/>
            <w:gridSpan w:val="2"/>
            <w:shd w:val="clear" w:color="auto" w:fill="D9D9D9" w:themeFill="background1" w:themeFillShade="D9"/>
            <w:vAlign w:val="center"/>
          </w:tcPr>
          <w:p w14:paraId="19A5DE4A" w14:textId="6DEB4574" w:rsidR="004D5B07" w:rsidRPr="005D0967" w:rsidRDefault="004D5B07" w:rsidP="0028270F">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9</w:t>
            </w:r>
            <w:r w:rsidRPr="005D0967">
              <w:rPr>
                <w:rFonts w:ascii="Arial" w:hAnsi="Arial" w:cs="Arial"/>
                <w:sz w:val="20"/>
                <w:szCs w:val="20"/>
              </w:rPr>
              <w:t xml:space="preserve"> de septiembre al </w:t>
            </w:r>
            <w:r w:rsidR="009128F2" w:rsidRPr="005D0967">
              <w:rPr>
                <w:rFonts w:ascii="Arial" w:hAnsi="Arial" w:cs="Arial"/>
                <w:b/>
                <w:bCs/>
                <w:color w:val="002060"/>
                <w:sz w:val="20"/>
                <w:szCs w:val="20"/>
              </w:rPr>
              <w:t>1</w:t>
            </w:r>
            <w:r w:rsidR="0028270F" w:rsidRPr="005D0967">
              <w:rPr>
                <w:rFonts w:ascii="Arial" w:hAnsi="Arial" w:cs="Arial"/>
                <w:b/>
                <w:bCs/>
                <w:color w:val="002060"/>
                <w:sz w:val="20"/>
                <w:szCs w:val="20"/>
              </w:rPr>
              <w:t>9</w:t>
            </w:r>
            <w:r w:rsidRPr="005D0967">
              <w:rPr>
                <w:rFonts w:ascii="Arial" w:hAnsi="Arial" w:cs="Arial"/>
                <w:color w:val="002060"/>
                <w:sz w:val="20"/>
                <w:szCs w:val="20"/>
              </w:rPr>
              <w:t xml:space="preserve"> </w:t>
            </w:r>
            <w:r w:rsidRPr="005D0967">
              <w:rPr>
                <w:rFonts w:ascii="Arial" w:hAnsi="Arial" w:cs="Arial"/>
                <w:sz w:val="20"/>
                <w:szCs w:val="20"/>
              </w:rPr>
              <w:t>de noviembre de 202</w:t>
            </w:r>
            <w:r w:rsidR="00F4673D" w:rsidRPr="005D0967">
              <w:rPr>
                <w:rFonts w:ascii="Arial" w:hAnsi="Arial" w:cs="Arial"/>
                <w:sz w:val="20"/>
                <w:szCs w:val="20"/>
              </w:rPr>
              <w:t>1</w:t>
            </w:r>
          </w:p>
        </w:tc>
        <w:tc>
          <w:tcPr>
            <w:tcW w:w="2747" w:type="dxa"/>
            <w:shd w:val="clear" w:color="auto" w:fill="D9D9D9" w:themeFill="background1" w:themeFillShade="D9"/>
            <w:vAlign w:val="center"/>
          </w:tcPr>
          <w:p w14:paraId="0B4D753C" w14:textId="7100D83B" w:rsidR="004D5B07" w:rsidRPr="005D0967" w:rsidRDefault="0018574D" w:rsidP="0028270F">
            <w:pPr>
              <w:ind w:left="110"/>
              <w:jc w:val="center"/>
              <w:rPr>
                <w:rFonts w:ascii="Arial" w:hAnsi="Arial" w:cs="Arial"/>
                <w:sz w:val="20"/>
                <w:szCs w:val="20"/>
              </w:rPr>
            </w:pPr>
            <w:r w:rsidRPr="005D0967">
              <w:rPr>
                <w:rFonts w:ascii="Arial" w:hAnsi="Arial" w:cs="Arial"/>
                <w:b/>
                <w:bCs/>
                <w:color w:val="002060"/>
                <w:sz w:val="20"/>
                <w:szCs w:val="20"/>
              </w:rPr>
              <w:t>2</w:t>
            </w:r>
            <w:r w:rsidR="0028270F" w:rsidRPr="005D0967">
              <w:rPr>
                <w:rFonts w:ascii="Arial" w:hAnsi="Arial" w:cs="Arial"/>
                <w:b/>
                <w:bCs/>
                <w:color w:val="002060"/>
                <w:sz w:val="20"/>
                <w:szCs w:val="20"/>
              </w:rPr>
              <w:t>9</w:t>
            </w:r>
            <w:r w:rsidR="004D5B07" w:rsidRPr="005D0967">
              <w:rPr>
                <w:rFonts w:ascii="Arial" w:hAnsi="Arial" w:cs="Arial"/>
                <w:sz w:val="20"/>
                <w:szCs w:val="20"/>
              </w:rPr>
              <w:t xml:space="preserve"> de noviembre de 202</w:t>
            </w:r>
            <w:r w:rsidR="009128F2" w:rsidRPr="005D0967">
              <w:rPr>
                <w:rFonts w:ascii="Arial" w:hAnsi="Arial" w:cs="Arial"/>
                <w:sz w:val="20"/>
                <w:szCs w:val="20"/>
              </w:rPr>
              <w:t>1</w:t>
            </w:r>
          </w:p>
        </w:tc>
      </w:tr>
    </w:tbl>
    <w:p w14:paraId="021A9401" w14:textId="77777777" w:rsidR="007E283B" w:rsidRPr="005D0967" w:rsidRDefault="007E283B" w:rsidP="007E283B">
      <w:pPr>
        <w:ind w:left="360"/>
        <w:rPr>
          <w:sz w:val="22"/>
          <w:szCs w:val="22"/>
        </w:rPr>
      </w:pPr>
    </w:p>
    <w:p w14:paraId="50ACAA93" w14:textId="77777777" w:rsidR="007E283B" w:rsidRPr="00EB1374" w:rsidRDefault="007E283B" w:rsidP="007A52EF">
      <w:pPr>
        <w:pStyle w:val="Ttulo1"/>
        <w:ind w:left="-142" w:right="-143"/>
        <w:jc w:val="center"/>
        <w:rPr>
          <w:rFonts w:ascii="Trebuchet MS" w:hAnsi="Trebuchet MS" w:cs="Trebuchet MS"/>
          <w:sz w:val="24"/>
          <w:szCs w:val="24"/>
        </w:rPr>
      </w:pPr>
      <w:r w:rsidRPr="005D0967">
        <w:rPr>
          <w:rFonts w:ascii="Trebuchet MS" w:hAnsi="Trebuchet MS" w:cs="Trebuchet MS"/>
          <w:color w:val="525E66"/>
          <w:sz w:val="24"/>
          <w:szCs w:val="24"/>
        </w:rPr>
        <w:t xml:space="preserve">CALENDARIO DE </w:t>
      </w:r>
      <w:r w:rsidRPr="005D0967">
        <w:rPr>
          <w:rFonts w:ascii="Trebuchet MS" w:hAnsi="Trebuchet MS" w:cs="Trebuchet MS"/>
          <w:color w:val="002E67"/>
          <w:sz w:val="24"/>
          <w:szCs w:val="24"/>
        </w:rPr>
        <w:t xml:space="preserve">EVALUACIONES Y ENTREGA DE ACTAS PARA LOS TRABAJOS FIN DE </w:t>
      </w:r>
      <w:r w:rsidR="001018FA" w:rsidRPr="005D0967">
        <w:rPr>
          <w:rFonts w:ascii="Trebuchet MS" w:hAnsi="Trebuchet MS" w:cs="Trebuchet MS"/>
          <w:color w:val="002E67"/>
          <w:sz w:val="24"/>
          <w:szCs w:val="24"/>
        </w:rPr>
        <w:t>MÁSTER</w:t>
      </w:r>
    </w:p>
    <w:p w14:paraId="0B18BCCC" w14:textId="77777777" w:rsidR="007E283B" w:rsidRPr="00356DC8" w:rsidRDefault="007E283B" w:rsidP="007E283B">
      <w:pPr>
        <w:rPr>
          <w:rFonts w:ascii="Bookman Old Style" w:hAnsi="Bookman Old Style" w:cs="Bookman Old Style"/>
          <w:sz w:val="16"/>
          <w:szCs w:val="16"/>
        </w:rPr>
      </w:pPr>
    </w:p>
    <w:tbl>
      <w:tblPr>
        <w:tblW w:w="10308" w:type="dxa"/>
        <w:jc w:val="center"/>
        <w:tblBorders>
          <w:insideH w:val="single" w:sz="18" w:space="0" w:color="FFFFFF"/>
          <w:insideV w:val="single" w:sz="18" w:space="0" w:color="FFFFFF"/>
        </w:tblBorders>
        <w:tblLayout w:type="fixed"/>
        <w:tblLook w:val="0020" w:firstRow="1" w:lastRow="0" w:firstColumn="0" w:lastColumn="0" w:noHBand="0" w:noVBand="0"/>
      </w:tblPr>
      <w:tblGrid>
        <w:gridCol w:w="1843"/>
        <w:gridCol w:w="2835"/>
        <w:gridCol w:w="2835"/>
        <w:gridCol w:w="2745"/>
        <w:gridCol w:w="50"/>
      </w:tblGrid>
      <w:tr w:rsidR="007E283B" w:rsidRPr="002E1858" w14:paraId="504A02C8" w14:textId="77777777" w:rsidTr="002E2285">
        <w:trPr>
          <w:gridAfter w:val="1"/>
          <w:wAfter w:w="50" w:type="dxa"/>
          <w:trHeight w:val="530"/>
          <w:jc w:val="center"/>
        </w:trPr>
        <w:tc>
          <w:tcPr>
            <w:tcW w:w="1843" w:type="dxa"/>
            <w:shd w:val="clear" w:color="auto" w:fill="D9D9D9" w:themeFill="background1" w:themeFillShade="D9"/>
            <w:vAlign w:val="center"/>
          </w:tcPr>
          <w:p w14:paraId="4F0F9E19" w14:textId="77777777" w:rsidR="007E283B" w:rsidRPr="002E1858" w:rsidRDefault="007E283B" w:rsidP="004D7788">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CONVOCATORIA </w:t>
            </w:r>
          </w:p>
        </w:tc>
        <w:tc>
          <w:tcPr>
            <w:tcW w:w="2835" w:type="dxa"/>
            <w:shd w:val="clear" w:color="auto" w:fill="D9D9D9" w:themeFill="background1" w:themeFillShade="D9"/>
            <w:vAlign w:val="center"/>
          </w:tcPr>
          <w:p w14:paraId="25310392" w14:textId="77777777" w:rsidR="007E283B" w:rsidRPr="002E1858" w:rsidRDefault="007E283B" w:rsidP="004D7788">
            <w:pPr>
              <w:pStyle w:val="Ttulo2"/>
              <w:rPr>
                <w:rFonts w:ascii="Trebuchet MS" w:hAnsi="Trebuchet MS" w:cs="Trebuchet MS"/>
                <w:bCs w:val="0"/>
                <w:color w:val="002E67"/>
                <w:sz w:val="20"/>
                <w:szCs w:val="20"/>
              </w:rPr>
            </w:pPr>
            <w:r w:rsidRPr="002E1858">
              <w:rPr>
                <w:rFonts w:ascii="Trebuchet MS" w:hAnsi="Trebuchet MS" w:cs="Trebuchet MS"/>
                <w:color w:val="002E67"/>
                <w:sz w:val="20"/>
                <w:szCs w:val="20"/>
              </w:rPr>
              <w:t>SEMESTRE</w:t>
            </w:r>
          </w:p>
        </w:tc>
        <w:tc>
          <w:tcPr>
            <w:tcW w:w="2835" w:type="dxa"/>
            <w:shd w:val="clear" w:color="auto" w:fill="D9D9D9" w:themeFill="background1" w:themeFillShade="D9"/>
            <w:vAlign w:val="center"/>
          </w:tcPr>
          <w:p w14:paraId="6462AD63" w14:textId="77777777" w:rsidR="007E283B" w:rsidRPr="002E1858" w:rsidRDefault="007E283B" w:rsidP="004D7788">
            <w:pPr>
              <w:pStyle w:val="Ttulo2"/>
              <w:rPr>
                <w:rFonts w:ascii="Trebuchet MS" w:hAnsi="Trebuchet MS" w:cs="Trebuchet MS"/>
                <w:bCs w:val="0"/>
                <w:color w:val="002E67"/>
                <w:sz w:val="20"/>
                <w:szCs w:val="20"/>
              </w:rPr>
            </w:pPr>
            <w:r w:rsidRPr="002E1858">
              <w:rPr>
                <w:rFonts w:ascii="Trebuchet MS" w:hAnsi="Trebuchet MS" w:cs="Trebuchet MS"/>
                <w:bCs w:val="0"/>
                <w:color w:val="002E67"/>
                <w:sz w:val="20"/>
                <w:szCs w:val="20"/>
              </w:rPr>
              <w:t>EVALUACIONES</w:t>
            </w:r>
          </w:p>
        </w:tc>
        <w:tc>
          <w:tcPr>
            <w:tcW w:w="2745" w:type="dxa"/>
            <w:shd w:val="clear" w:color="auto" w:fill="D9D9D9" w:themeFill="background1" w:themeFillShade="D9"/>
            <w:vAlign w:val="center"/>
          </w:tcPr>
          <w:p w14:paraId="38A29565" w14:textId="77777777" w:rsidR="007E283B" w:rsidRPr="002E1858" w:rsidRDefault="007E283B" w:rsidP="004D7788">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ACTAS</w:t>
            </w:r>
            <w:r w:rsidR="00CF7E82">
              <w:rPr>
                <w:rFonts w:ascii="Trebuchet MS" w:hAnsi="Trebuchet MS" w:cs="Trebuchet MS"/>
                <w:b/>
                <w:bCs/>
                <w:color w:val="002E67"/>
                <w:sz w:val="20"/>
                <w:szCs w:val="20"/>
              </w:rPr>
              <w:t xml:space="preserve"> FIRMES</w:t>
            </w:r>
          </w:p>
        </w:tc>
      </w:tr>
      <w:tr w:rsidR="00AB1125" w:rsidRPr="005D0967" w14:paraId="437DEC19" w14:textId="77777777" w:rsidTr="00382587">
        <w:trPr>
          <w:gridAfter w:val="1"/>
          <w:wAfter w:w="50" w:type="dxa"/>
          <w:trHeight w:val="567"/>
          <w:jc w:val="center"/>
        </w:trPr>
        <w:tc>
          <w:tcPr>
            <w:tcW w:w="1843" w:type="dxa"/>
            <w:vMerge w:val="restart"/>
            <w:shd w:val="pct5" w:color="000000" w:fill="FFFFFF"/>
            <w:vAlign w:val="center"/>
          </w:tcPr>
          <w:p w14:paraId="42598A3F" w14:textId="77777777" w:rsidR="00AB1125" w:rsidRPr="005D0967" w:rsidRDefault="00AB1125" w:rsidP="00AB1125">
            <w:pPr>
              <w:rPr>
                <w:rFonts w:ascii="Trebuchet MS" w:hAnsi="Trebuchet MS" w:cs="Trebuchet MS"/>
                <w:b/>
                <w:bCs/>
                <w:color w:val="002E67"/>
                <w:sz w:val="20"/>
                <w:szCs w:val="20"/>
              </w:rPr>
            </w:pPr>
            <w:r w:rsidRPr="005D0967">
              <w:rPr>
                <w:rFonts w:ascii="Trebuchet MS" w:hAnsi="Trebuchet MS" w:cs="Trebuchet MS"/>
                <w:b/>
                <w:bCs/>
                <w:color w:val="002E67"/>
                <w:sz w:val="20"/>
                <w:szCs w:val="20"/>
              </w:rPr>
              <w:t>Ordinaria</w:t>
            </w:r>
          </w:p>
        </w:tc>
        <w:tc>
          <w:tcPr>
            <w:tcW w:w="2835" w:type="dxa"/>
            <w:shd w:val="pct5" w:color="000000" w:fill="FFFFFF"/>
            <w:vAlign w:val="center"/>
          </w:tcPr>
          <w:p w14:paraId="001979B1" w14:textId="77777777" w:rsidR="00AB1125" w:rsidRPr="005D0967" w:rsidRDefault="00AB1125" w:rsidP="00AB1125">
            <w:pPr>
              <w:jc w:val="center"/>
              <w:rPr>
                <w:rFonts w:ascii="Arial" w:hAnsi="Arial" w:cs="Arial"/>
                <w:sz w:val="20"/>
                <w:szCs w:val="20"/>
                <w:lang w:val="es-ES_tradnl"/>
              </w:rPr>
            </w:pPr>
            <w:r w:rsidRPr="005D0967">
              <w:rPr>
                <w:rFonts w:ascii="Arial" w:hAnsi="Arial" w:cs="Arial"/>
                <w:sz w:val="20"/>
                <w:szCs w:val="20"/>
                <w:lang w:val="es-ES_tradnl"/>
              </w:rPr>
              <w:t>TFT del 1er semestre</w:t>
            </w:r>
          </w:p>
        </w:tc>
        <w:tc>
          <w:tcPr>
            <w:tcW w:w="2835" w:type="dxa"/>
            <w:shd w:val="pct5" w:color="000000" w:fill="FFFFFF"/>
            <w:vAlign w:val="center"/>
          </w:tcPr>
          <w:p w14:paraId="6C5E36DE" w14:textId="77777777" w:rsidR="00AB1125" w:rsidRPr="005D0967" w:rsidRDefault="00AB1125" w:rsidP="00AB1125">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w:t>
            </w:r>
            <w:r w:rsidRPr="005D0967">
              <w:rPr>
                <w:rFonts w:ascii="Arial" w:hAnsi="Arial" w:cs="Arial"/>
                <w:sz w:val="20"/>
                <w:szCs w:val="20"/>
              </w:rPr>
              <w:t xml:space="preserve"> de octubre de 2021 al </w:t>
            </w:r>
            <w:r w:rsidRPr="005D0967">
              <w:rPr>
                <w:rFonts w:ascii="Arial" w:hAnsi="Arial" w:cs="Arial"/>
                <w:b/>
                <w:bCs/>
                <w:color w:val="002E67"/>
                <w:sz w:val="20"/>
                <w:szCs w:val="20"/>
              </w:rPr>
              <w:t xml:space="preserve">11 </w:t>
            </w:r>
            <w:r w:rsidRPr="005D0967">
              <w:rPr>
                <w:rFonts w:ascii="Arial" w:hAnsi="Arial" w:cs="Arial"/>
                <w:sz w:val="20"/>
                <w:szCs w:val="20"/>
              </w:rPr>
              <w:t>de febrero de 2022</w:t>
            </w:r>
          </w:p>
        </w:tc>
        <w:tc>
          <w:tcPr>
            <w:tcW w:w="2745" w:type="dxa"/>
            <w:shd w:val="pct5" w:color="000000" w:fill="FFFFFF"/>
            <w:vAlign w:val="center"/>
          </w:tcPr>
          <w:p w14:paraId="756BCBFF" w14:textId="77777777" w:rsidR="00AB1125" w:rsidRPr="005D0967" w:rsidRDefault="00AB1125" w:rsidP="00AB1125">
            <w:pPr>
              <w:ind w:left="110"/>
              <w:jc w:val="center"/>
              <w:rPr>
                <w:rFonts w:ascii="Arial" w:hAnsi="Arial" w:cs="Arial"/>
                <w:sz w:val="20"/>
                <w:szCs w:val="20"/>
              </w:rPr>
            </w:pPr>
            <w:r w:rsidRPr="005D0967">
              <w:rPr>
                <w:rFonts w:ascii="Arial" w:hAnsi="Arial" w:cs="Arial"/>
                <w:b/>
                <w:color w:val="1F497D" w:themeColor="text2"/>
                <w:sz w:val="20"/>
                <w:szCs w:val="20"/>
              </w:rPr>
              <w:t>25</w:t>
            </w:r>
            <w:r w:rsidRPr="005D0967">
              <w:rPr>
                <w:rFonts w:ascii="Arial" w:hAnsi="Arial" w:cs="Arial"/>
                <w:sz w:val="20"/>
                <w:szCs w:val="20"/>
              </w:rPr>
              <w:t xml:space="preserve"> de febrero de 2022</w:t>
            </w:r>
          </w:p>
        </w:tc>
      </w:tr>
      <w:tr w:rsidR="00AB1125" w:rsidRPr="005D0967" w14:paraId="4B5A2E73" w14:textId="77777777" w:rsidTr="00382587">
        <w:trPr>
          <w:gridAfter w:val="1"/>
          <w:wAfter w:w="50" w:type="dxa"/>
          <w:trHeight w:val="567"/>
          <w:jc w:val="center"/>
        </w:trPr>
        <w:tc>
          <w:tcPr>
            <w:tcW w:w="1843" w:type="dxa"/>
            <w:vMerge/>
            <w:shd w:val="pct5" w:color="000000" w:fill="FFFFFF"/>
            <w:vAlign w:val="center"/>
          </w:tcPr>
          <w:p w14:paraId="50D75BAA" w14:textId="77777777" w:rsidR="00AB1125" w:rsidRPr="005D0967" w:rsidRDefault="00AB1125" w:rsidP="00AB1125">
            <w:pPr>
              <w:rPr>
                <w:rFonts w:ascii="Trebuchet MS" w:hAnsi="Trebuchet MS" w:cs="Trebuchet MS"/>
                <w:b/>
                <w:bCs/>
                <w:color w:val="002E67"/>
                <w:sz w:val="20"/>
                <w:szCs w:val="20"/>
              </w:rPr>
            </w:pPr>
          </w:p>
        </w:tc>
        <w:tc>
          <w:tcPr>
            <w:tcW w:w="2835" w:type="dxa"/>
            <w:shd w:val="clear" w:color="auto" w:fill="D9D9D9" w:themeFill="background1" w:themeFillShade="D9"/>
            <w:vAlign w:val="center"/>
          </w:tcPr>
          <w:p w14:paraId="70E467C4" w14:textId="77777777" w:rsidR="00AB1125" w:rsidRPr="005D0967" w:rsidRDefault="00AB1125" w:rsidP="00AB1125">
            <w:pPr>
              <w:ind w:left="110"/>
              <w:jc w:val="center"/>
              <w:rPr>
                <w:rFonts w:ascii="Arial" w:hAnsi="Arial" w:cs="Arial"/>
                <w:sz w:val="20"/>
                <w:szCs w:val="20"/>
              </w:rPr>
            </w:pPr>
            <w:r w:rsidRPr="005D0967">
              <w:rPr>
                <w:rFonts w:ascii="Arial" w:hAnsi="Arial" w:cs="Arial"/>
                <w:sz w:val="20"/>
                <w:szCs w:val="20"/>
              </w:rPr>
              <w:t>TFT del 2º semestre y anuales</w:t>
            </w:r>
          </w:p>
        </w:tc>
        <w:tc>
          <w:tcPr>
            <w:tcW w:w="2835" w:type="dxa"/>
            <w:shd w:val="clear" w:color="auto" w:fill="D9D9D9" w:themeFill="background1" w:themeFillShade="D9"/>
            <w:vAlign w:val="center"/>
          </w:tcPr>
          <w:p w14:paraId="056DB056" w14:textId="77777777" w:rsidR="00AB1125" w:rsidRPr="005D0967" w:rsidRDefault="00AB1125" w:rsidP="00AB1125">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28</w:t>
            </w:r>
            <w:r w:rsidRPr="005D0967">
              <w:rPr>
                <w:rFonts w:ascii="Arial" w:hAnsi="Arial" w:cs="Arial"/>
                <w:sz w:val="20"/>
                <w:szCs w:val="20"/>
              </w:rPr>
              <w:t xml:space="preserve"> de febrero al </w:t>
            </w:r>
            <w:r w:rsidRPr="005D0967">
              <w:rPr>
                <w:rFonts w:ascii="Arial" w:hAnsi="Arial" w:cs="Arial"/>
                <w:b/>
                <w:bCs/>
                <w:color w:val="002E67"/>
                <w:sz w:val="20"/>
                <w:szCs w:val="20"/>
              </w:rPr>
              <w:t xml:space="preserve">1 </w:t>
            </w:r>
            <w:r w:rsidRPr="005D0967">
              <w:rPr>
                <w:rFonts w:ascii="Arial" w:hAnsi="Arial" w:cs="Arial"/>
                <w:sz w:val="20"/>
                <w:szCs w:val="20"/>
              </w:rPr>
              <w:t>de julio de 2022</w:t>
            </w:r>
          </w:p>
        </w:tc>
        <w:tc>
          <w:tcPr>
            <w:tcW w:w="2745" w:type="dxa"/>
            <w:shd w:val="clear" w:color="auto" w:fill="D9D9D9" w:themeFill="background1" w:themeFillShade="D9"/>
            <w:vAlign w:val="center"/>
          </w:tcPr>
          <w:p w14:paraId="5C127688" w14:textId="77777777" w:rsidR="00AB1125" w:rsidRPr="005D0967" w:rsidRDefault="00AB1125" w:rsidP="00AB1125">
            <w:pPr>
              <w:ind w:left="110"/>
              <w:jc w:val="center"/>
              <w:rPr>
                <w:rFonts w:ascii="Arial" w:hAnsi="Arial" w:cs="Arial"/>
                <w:b/>
                <w:bCs/>
                <w:color w:val="002E67"/>
                <w:sz w:val="20"/>
                <w:szCs w:val="20"/>
              </w:rPr>
            </w:pPr>
            <w:r w:rsidRPr="005D0967">
              <w:rPr>
                <w:rFonts w:ascii="Arial" w:hAnsi="Arial" w:cs="Arial"/>
                <w:b/>
                <w:bCs/>
                <w:color w:val="002E67"/>
                <w:sz w:val="20"/>
                <w:szCs w:val="20"/>
              </w:rPr>
              <w:t>15</w:t>
            </w:r>
            <w:r w:rsidRPr="005D0967">
              <w:rPr>
                <w:rFonts w:ascii="Arial" w:hAnsi="Arial" w:cs="Arial"/>
                <w:sz w:val="20"/>
                <w:szCs w:val="20"/>
              </w:rPr>
              <w:t xml:space="preserve"> de julio de 2022</w:t>
            </w:r>
          </w:p>
        </w:tc>
      </w:tr>
      <w:tr w:rsidR="00AB1125" w:rsidRPr="005D0967" w14:paraId="7B306EB8" w14:textId="77777777" w:rsidTr="00382587">
        <w:trPr>
          <w:gridAfter w:val="1"/>
          <w:wAfter w:w="50" w:type="dxa"/>
          <w:trHeight w:val="567"/>
          <w:jc w:val="center"/>
        </w:trPr>
        <w:tc>
          <w:tcPr>
            <w:tcW w:w="1843" w:type="dxa"/>
            <w:shd w:val="pct5" w:color="000000" w:fill="FFFFFF"/>
            <w:vAlign w:val="center"/>
          </w:tcPr>
          <w:p w14:paraId="5DB4D2F5" w14:textId="77777777" w:rsidR="00AB1125" w:rsidRPr="005D0967" w:rsidRDefault="00AB1125" w:rsidP="00AB1125">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835" w:type="dxa"/>
            <w:shd w:val="pct5" w:color="000000" w:fill="FFFFFF"/>
            <w:vAlign w:val="center"/>
          </w:tcPr>
          <w:p w14:paraId="7D0DF165" w14:textId="77777777" w:rsidR="00AB1125" w:rsidRPr="005D0967" w:rsidRDefault="00AB1125" w:rsidP="00AB1125">
            <w:pPr>
              <w:jc w:val="center"/>
              <w:rPr>
                <w:rFonts w:ascii="Arial" w:hAnsi="Arial" w:cs="Arial"/>
                <w:sz w:val="20"/>
                <w:szCs w:val="20"/>
              </w:rPr>
            </w:pPr>
            <w:r w:rsidRPr="005D0967">
              <w:rPr>
                <w:rFonts w:ascii="Arial" w:hAnsi="Arial" w:cs="Arial"/>
                <w:sz w:val="20"/>
                <w:szCs w:val="20"/>
              </w:rPr>
              <w:t>TFT del 1er semestre, 2º semestre y anuales</w:t>
            </w:r>
          </w:p>
        </w:tc>
        <w:tc>
          <w:tcPr>
            <w:tcW w:w="2835" w:type="dxa"/>
            <w:shd w:val="pct5" w:color="000000" w:fill="FFFFFF"/>
            <w:vAlign w:val="center"/>
          </w:tcPr>
          <w:p w14:paraId="1AF29B37" w14:textId="77777777" w:rsidR="00AB1125" w:rsidRPr="005D0967" w:rsidRDefault="00AB1125" w:rsidP="00AB1125">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18</w:t>
            </w:r>
            <w:r w:rsidRPr="005D0967">
              <w:rPr>
                <w:rFonts w:ascii="Arial" w:hAnsi="Arial" w:cs="Arial"/>
                <w:sz w:val="20"/>
                <w:szCs w:val="20"/>
              </w:rPr>
              <w:t xml:space="preserve"> de julio al </w:t>
            </w:r>
            <w:r w:rsidRPr="005D0967">
              <w:rPr>
                <w:rFonts w:ascii="Arial" w:hAnsi="Arial" w:cs="Arial"/>
                <w:b/>
                <w:bCs/>
                <w:color w:val="002E67"/>
                <w:sz w:val="20"/>
                <w:szCs w:val="20"/>
              </w:rPr>
              <w:t xml:space="preserve">15 </w:t>
            </w:r>
            <w:r w:rsidRPr="005D0967">
              <w:rPr>
                <w:rFonts w:ascii="Arial" w:hAnsi="Arial" w:cs="Arial"/>
                <w:sz w:val="20"/>
                <w:szCs w:val="20"/>
              </w:rPr>
              <w:t>de septiembre de 2022</w:t>
            </w:r>
          </w:p>
        </w:tc>
        <w:tc>
          <w:tcPr>
            <w:tcW w:w="2745" w:type="dxa"/>
            <w:shd w:val="pct5" w:color="000000" w:fill="FFFFFF"/>
            <w:vAlign w:val="center"/>
          </w:tcPr>
          <w:p w14:paraId="683959A1" w14:textId="77777777" w:rsidR="00AB1125" w:rsidRPr="005D0967" w:rsidRDefault="00AB1125" w:rsidP="00AB1125">
            <w:pPr>
              <w:ind w:left="110"/>
              <w:jc w:val="center"/>
              <w:rPr>
                <w:rFonts w:ascii="Arial" w:hAnsi="Arial" w:cs="Arial"/>
                <w:sz w:val="20"/>
                <w:szCs w:val="20"/>
              </w:rPr>
            </w:pPr>
            <w:r w:rsidRPr="005D0967">
              <w:rPr>
                <w:rFonts w:ascii="Arial" w:hAnsi="Arial" w:cs="Arial"/>
                <w:b/>
                <w:bCs/>
                <w:color w:val="002E67"/>
                <w:sz w:val="20"/>
                <w:szCs w:val="20"/>
              </w:rPr>
              <w:t>30</w:t>
            </w:r>
            <w:r w:rsidRPr="005D0967">
              <w:rPr>
                <w:rFonts w:ascii="Arial" w:hAnsi="Arial" w:cs="Arial"/>
                <w:sz w:val="20"/>
                <w:szCs w:val="20"/>
              </w:rPr>
              <w:t xml:space="preserve"> de septiembre de 2022</w:t>
            </w:r>
          </w:p>
        </w:tc>
      </w:tr>
      <w:tr w:rsidR="00D9577A" w:rsidRPr="005D0967" w14:paraId="5EB6C7C6" w14:textId="77777777" w:rsidTr="002E2285">
        <w:trPr>
          <w:gridAfter w:val="1"/>
          <w:wAfter w:w="50" w:type="dxa"/>
          <w:trHeight w:val="340"/>
          <w:jc w:val="center"/>
        </w:trPr>
        <w:tc>
          <w:tcPr>
            <w:tcW w:w="1843" w:type="dxa"/>
            <w:shd w:val="clear" w:color="auto" w:fill="D9D9D9" w:themeFill="background1" w:themeFillShade="D9"/>
            <w:vAlign w:val="center"/>
          </w:tcPr>
          <w:p w14:paraId="0C148501" w14:textId="77777777" w:rsidR="00D9577A" w:rsidRPr="005D0967" w:rsidRDefault="00D9577A" w:rsidP="00D9577A">
            <w:pPr>
              <w:rPr>
                <w:rFonts w:ascii="Trebuchet MS" w:hAnsi="Trebuchet MS" w:cs="Trebuchet MS"/>
                <w:b/>
                <w:bCs/>
                <w:color w:val="002E67"/>
                <w:sz w:val="20"/>
                <w:szCs w:val="20"/>
              </w:rPr>
            </w:pPr>
            <w:r w:rsidRPr="005D0967">
              <w:rPr>
                <w:rFonts w:ascii="Trebuchet MS" w:hAnsi="Trebuchet MS" w:cs="Trebuchet MS"/>
                <w:b/>
                <w:bCs/>
                <w:color w:val="002E67"/>
                <w:sz w:val="20"/>
                <w:szCs w:val="20"/>
              </w:rPr>
              <w:t>Especial</w:t>
            </w:r>
          </w:p>
        </w:tc>
        <w:tc>
          <w:tcPr>
            <w:tcW w:w="5670" w:type="dxa"/>
            <w:gridSpan w:val="2"/>
            <w:shd w:val="clear" w:color="auto" w:fill="D9D9D9" w:themeFill="background1" w:themeFillShade="D9"/>
            <w:vAlign w:val="center"/>
          </w:tcPr>
          <w:p w14:paraId="0A3F2A18" w14:textId="77777777" w:rsidR="00D9577A" w:rsidRPr="005D0967" w:rsidRDefault="00D9577A" w:rsidP="00D9577A">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w:t>
            </w:r>
            <w:r w:rsidRPr="005D0967">
              <w:rPr>
                <w:rFonts w:ascii="Arial" w:hAnsi="Arial" w:cs="Arial"/>
                <w:sz w:val="20"/>
                <w:szCs w:val="20"/>
              </w:rPr>
              <w:t xml:space="preserve"> de octubre al </w:t>
            </w:r>
            <w:r w:rsidRPr="005D0967">
              <w:rPr>
                <w:rFonts w:ascii="Arial" w:hAnsi="Arial" w:cs="Arial"/>
                <w:b/>
                <w:bCs/>
                <w:color w:val="002E67"/>
                <w:sz w:val="20"/>
                <w:szCs w:val="20"/>
              </w:rPr>
              <w:t>30</w:t>
            </w:r>
            <w:r w:rsidR="00AB1125" w:rsidRPr="005D0967">
              <w:rPr>
                <w:rFonts w:ascii="Arial" w:hAnsi="Arial" w:cs="Arial"/>
                <w:sz w:val="20"/>
                <w:szCs w:val="20"/>
              </w:rPr>
              <w:t xml:space="preserve"> de noviembre de 2021</w:t>
            </w:r>
          </w:p>
        </w:tc>
        <w:tc>
          <w:tcPr>
            <w:tcW w:w="2745" w:type="dxa"/>
            <w:shd w:val="clear" w:color="auto" w:fill="D9D9D9" w:themeFill="background1" w:themeFillShade="D9"/>
            <w:vAlign w:val="center"/>
          </w:tcPr>
          <w:p w14:paraId="343E8D12" w14:textId="77777777" w:rsidR="00D9577A" w:rsidRPr="005D0967" w:rsidRDefault="00D9577A" w:rsidP="00D9577A">
            <w:pPr>
              <w:jc w:val="center"/>
              <w:rPr>
                <w:rFonts w:ascii="Arial" w:hAnsi="Arial" w:cs="Arial"/>
                <w:sz w:val="20"/>
                <w:szCs w:val="20"/>
              </w:rPr>
            </w:pPr>
            <w:r w:rsidRPr="005D0967">
              <w:rPr>
                <w:rFonts w:ascii="Arial" w:hAnsi="Arial" w:cs="Arial"/>
                <w:b/>
                <w:bCs/>
                <w:color w:val="002E67"/>
                <w:sz w:val="20"/>
                <w:szCs w:val="20"/>
              </w:rPr>
              <w:t>15</w:t>
            </w:r>
            <w:r w:rsidRPr="005D0967">
              <w:rPr>
                <w:rFonts w:ascii="Arial" w:hAnsi="Arial" w:cs="Arial"/>
                <w:sz w:val="20"/>
                <w:szCs w:val="20"/>
              </w:rPr>
              <w:t xml:space="preserve"> de diciembre de 202</w:t>
            </w:r>
            <w:r w:rsidR="00AB1125" w:rsidRPr="005D0967">
              <w:rPr>
                <w:rFonts w:ascii="Arial" w:hAnsi="Arial" w:cs="Arial"/>
                <w:sz w:val="20"/>
                <w:szCs w:val="20"/>
              </w:rPr>
              <w:t>1</w:t>
            </w:r>
          </w:p>
        </w:tc>
      </w:tr>
      <w:tr w:rsidR="007E283B" w:rsidRPr="005D0967" w14:paraId="45B065B2" w14:textId="77777777" w:rsidTr="004D7788">
        <w:trPr>
          <w:gridAfter w:val="1"/>
          <w:wAfter w:w="50" w:type="dxa"/>
          <w:trHeight w:val="1415"/>
          <w:jc w:val="center"/>
        </w:trPr>
        <w:tc>
          <w:tcPr>
            <w:tcW w:w="10258" w:type="dxa"/>
            <w:gridSpan w:val="4"/>
            <w:shd w:val="pct5" w:color="000000" w:fill="FFFFFF"/>
            <w:vAlign w:val="center"/>
          </w:tcPr>
          <w:p w14:paraId="251AE7C6" w14:textId="13BACC82" w:rsidR="007E283B" w:rsidRPr="005D0967" w:rsidRDefault="005C23B0" w:rsidP="00A42362">
            <w:pPr>
              <w:numPr>
                <w:ilvl w:val="0"/>
                <w:numId w:val="1"/>
              </w:numPr>
              <w:spacing w:before="60"/>
              <w:ind w:left="714" w:hanging="357"/>
              <w:jc w:val="both"/>
              <w:rPr>
                <w:rFonts w:ascii="Arial" w:hAnsi="Arial" w:cs="Arial"/>
                <w:b/>
                <w:color w:val="525E66"/>
                <w:sz w:val="18"/>
                <w:szCs w:val="20"/>
              </w:rPr>
            </w:pPr>
            <w:r w:rsidRPr="005D0967">
              <w:rPr>
                <w:rFonts w:ascii="Arial" w:hAnsi="Arial" w:cs="Arial"/>
                <w:b/>
                <w:color w:val="525E66"/>
                <w:sz w:val="18"/>
                <w:szCs w:val="20"/>
              </w:rPr>
              <w:t>LOS CENTROS DOCENTES PROCURARÁN ESTABLECER, LA PRIMERA SEMANA DE LAS CONVOCATORIAS ORDINARIAS, LOS EXÁMENES DE AQUELLAS ASIGNATURAS CON MAYOR NÚMERO DE ESTUDIANTES MATRICULADOS. LA PRIMERA SEMANA DE LA CONVOCATORIA EXTRAORDINARIA SE RESERVARÁ PARA ASIGNATURAS DEL PRIMER SEMESTRE.</w:t>
            </w:r>
          </w:p>
          <w:p w14:paraId="143A5F8A" w14:textId="77777777" w:rsidR="007E283B" w:rsidRPr="005D0967" w:rsidRDefault="00CD5FFB" w:rsidP="004D7788">
            <w:pPr>
              <w:numPr>
                <w:ilvl w:val="0"/>
                <w:numId w:val="1"/>
              </w:numPr>
              <w:jc w:val="both"/>
              <w:rPr>
                <w:rFonts w:ascii="Arial" w:hAnsi="Arial" w:cs="Arial"/>
                <w:color w:val="525E66"/>
                <w:sz w:val="18"/>
                <w:szCs w:val="20"/>
              </w:rPr>
            </w:pPr>
            <w:r w:rsidRPr="005D0967">
              <w:rPr>
                <w:rFonts w:ascii="Arial" w:hAnsi="Arial" w:cs="Arial"/>
                <w:color w:val="525E66"/>
                <w:sz w:val="18"/>
                <w:szCs w:val="20"/>
              </w:rPr>
              <w:t xml:space="preserve">Las actas han de ser firmadas electrónicamente con la debida antelación para que sean firmes el día indicado en este Calendario, tal y como se establece en el </w:t>
            </w:r>
            <w:r w:rsidR="007E283B" w:rsidRPr="005D0967">
              <w:rPr>
                <w:rFonts w:ascii="Arial" w:hAnsi="Arial" w:cs="Arial"/>
                <w:i/>
                <w:iCs/>
                <w:color w:val="525E66"/>
                <w:sz w:val="18"/>
                <w:szCs w:val="20"/>
              </w:rPr>
              <w:t>Reglamento de evaluación de los resultados del aprendizaje y de las competencias adquiridas por el alumnado en los títulos oficiales, títulos propios y de formación continua de la ULPGC.</w:t>
            </w:r>
          </w:p>
          <w:p w14:paraId="1E6FE4FC" w14:textId="77777777" w:rsidR="007D4B12" w:rsidRPr="005D0967" w:rsidRDefault="007E283B" w:rsidP="00A42362">
            <w:pPr>
              <w:numPr>
                <w:ilvl w:val="0"/>
                <w:numId w:val="1"/>
              </w:numPr>
              <w:spacing w:after="60"/>
              <w:ind w:left="714" w:hanging="357"/>
              <w:jc w:val="both"/>
              <w:rPr>
                <w:rFonts w:ascii="Arial" w:hAnsi="Arial" w:cs="Arial"/>
                <w:color w:val="525E66"/>
                <w:sz w:val="18"/>
                <w:szCs w:val="20"/>
              </w:rPr>
            </w:pPr>
            <w:r w:rsidRPr="005D0967">
              <w:rPr>
                <w:rFonts w:ascii="Arial" w:hAnsi="Arial" w:cs="Arial"/>
                <w:color w:val="525E66"/>
                <w:sz w:val="18"/>
                <w:szCs w:val="20"/>
              </w:rPr>
              <w:t>Los exámenes se realizarán, preferentemente, en horario de 9:00 a 19:00 h.</w:t>
            </w:r>
          </w:p>
        </w:tc>
      </w:tr>
      <w:tr w:rsidR="00430865" w:rsidRPr="002E1858" w14:paraId="214CEAE8" w14:textId="77777777" w:rsidTr="00A42362">
        <w:tblPrEx>
          <w:jc w:val="left"/>
          <w:tblLook w:val="00E0" w:firstRow="1" w:lastRow="1" w:firstColumn="1" w:lastColumn="0" w:noHBand="0" w:noVBand="0"/>
        </w:tblPrEx>
        <w:trPr>
          <w:trHeight w:val="283"/>
        </w:trPr>
        <w:tc>
          <w:tcPr>
            <w:tcW w:w="1843" w:type="dxa"/>
            <w:vMerge w:val="restart"/>
            <w:shd w:val="clear" w:color="auto" w:fill="D9D9D9" w:themeFill="background1" w:themeFillShade="D9"/>
            <w:vAlign w:val="center"/>
          </w:tcPr>
          <w:p w14:paraId="1B3A48D0" w14:textId="77777777" w:rsidR="00430865" w:rsidRPr="005D0967" w:rsidRDefault="00430865" w:rsidP="00430865">
            <w:pPr>
              <w:rPr>
                <w:rFonts w:ascii="Trebuchet MS" w:hAnsi="Trebuchet MS" w:cs="Trebuchet MS"/>
                <w:b/>
                <w:bCs/>
                <w:color w:val="002E67"/>
                <w:sz w:val="20"/>
                <w:szCs w:val="20"/>
              </w:rPr>
            </w:pPr>
          </w:p>
        </w:tc>
        <w:tc>
          <w:tcPr>
            <w:tcW w:w="8465" w:type="dxa"/>
            <w:gridSpan w:val="4"/>
            <w:shd w:val="clear" w:color="auto" w:fill="D9D9D9" w:themeFill="background1" w:themeFillShade="D9"/>
            <w:vAlign w:val="center"/>
          </w:tcPr>
          <w:p w14:paraId="260823AA" w14:textId="77777777" w:rsidR="00430865" w:rsidRPr="005D0967" w:rsidRDefault="00430865" w:rsidP="00430865">
            <w:pPr>
              <w:rPr>
                <w:rFonts w:ascii="Trebuchet MS" w:hAnsi="Trebuchet MS" w:cs="Trebuchet MS"/>
                <w:b/>
                <w:bCs/>
                <w:color w:val="002E67"/>
                <w:sz w:val="18"/>
                <w:szCs w:val="20"/>
              </w:rPr>
            </w:pPr>
            <w:r w:rsidRPr="005D0967">
              <w:rPr>
                <w:rFonts w:ascii="Trebuchet MS" w:hAnsi="Trebuchet MS" w:cs="Trebuchet MS"/>
                <w:b/>
                <w:bCs/>
                <w:color w:val="002E67"/>
                <w:sz w:val="18"/>
                <w:szCs w:val="20"/>
              </w:rPr>
              <w:t>NAVIDAD</w:t>
            </w:r>
            <w:r w:rsidRPr="005D0967">
              <w:rPr>
                <w:rFonts w:ascii="Arial" w:hAnsi="Arial" w:cs="Arial"/>
                <w:sz w:val="18"/>
                <w:szCs w:val="20"/>
              </w:rPr>
              <w:t xml:space="preserve"> Del </w:t>
            </w:r>
            <w:r w:rsidRPr="005D0967">
              <w:rPr>
                <w:rFonts w:ascii="Arial" w:hAnsi="Arial" w:cs="Arial"/>
                <w:b/>
                <w:bCs/>
                <w:color w:val="002E67"/>
                <w:sz w:val="18"/>
                <w:szCs w:val="20"/>
              </w:rPr>
              <w:t>24</w:t>
            </w:r>
            <w:r w:rsidRPr="005D0967">
              <w:rPr>
                <w:rFonts w:ascii="Arial" w:hAnsi="Arial" w:cs="Arial"/>
                <w:sz w:val="18"/>
                <w:szCs w:val="20"/>
              </w:rPr>
              <w:t xml:space="preserve"> de diciembre de 2021 al </w:t>
            </w:r>
            <w:r w:rsidRPr="005D0967">
              <w:rPr>
                <w:rFonts w:ascii="Arial" w:hAnsi="Arial" w:cs="Arial"/>
                <w:b/>
                <w:bCs/>
                <w:color w:val="002E67"/>
                <w:sz w:val="18"/>
                <w:szCs w:val="20"/>
              </w:rPr>
              <w:t>6</w:t>
            </w:r>
            <w:r w:rsidRPr="005D0967">
              <w:rPr>
                <w:rFonts w:ascii="Arial" w:hAnsi="Arial" w:cs="Arial"/>
                <w:sz w:val="18"/>
                <w:szCs w:val="20"/>
              </w:rPr>
              <w:t xml:space="preserve"> de enero del 2022, ambos inclusive.</w:t>
            </w:r>
          </w:p>
        </w:tc>
      </w:tr>
      <w:tr w:rsidR="00430865" w:rsidRPr="002E1858" w14:paraId="21F872D2" w14:textId="77777777" w:rsidTr="00A42362">
        <w:tblPrEx>
          <w:jc w:val="left"/>
          <w:tblLook w:val="00E0" w:firstRow="1" w:lastRow="1" w:firstColumn="1" w:lastColumn="0" w:noHBand="0" w:noVBand="0"/>
        </w:tblPrEx>
        <w:trPr>
          <w:trHeight w:val="283"/>
        </w:trPr>
        <w:tc>
          <w:tcPr>
            <w:tcW w:w="1843" w:type="dxa"/>
            <w:vMerge/>
            <w:shd w:val="clear" w:color="auto" w:fill="D9D9D9" w:themeFill="background1" w:themeFillShade="D9"/>
          </w:tcPr>
          <w:p w14:paraId="1EDC77F6" w14:textId="77777777" w:rsidR="00430865" w:rsidRPr="002E1858" w:rsidRDefault="00430865" w:rsidP="00430865">
            <w:pPr>
              <w:jc w:val="center"/>
              <w:rPr>
                <w:b/>
                <w:bCs/>
                <w:sz w:val="20"/>
                <w:szCs w:val="20"/>
              </w:rPr>
            </w:pPr>
          </w:p>
        </w:tc>
        <w:tc>
          <w:tcPr>
            <w:tcW w:w="8465" w:type="dxa"/>
            <w:gridSpan w:val="4"/>
            <w:shd w:val="pct5" w:color="000000" w:fill="FFFFFF"/>
            <w:vAlign w:val="center"/>
          </w:tcPr>
          <w:p w14:paraId="0AF2DC41" w14:textId="77777777" w:rsidR="00430865" w:rsidRPr="00576940" w:rsidRDefault="00430865" w:rsidP="00430865">
            <w:pPr>
              <w:rPr>
                <w:rFonts w:ascii="Arial" w:hAnsi="Arial" w:cs="Arial"/>
                <w:b/>
                <w:bCs/>
                <w:sz w:val="18"/>
                <w:szCs w:val="20"/>
              </w:rPr>
            </w:pPr>
            <w:r w:rsidRPr="00576940">
              <w:rPr>
                <w:rFonts w:ascii="Trebuchet MS" w:hAnsi="Trebuchet MS" w:cs="Trebuchet MS"/>
                <w:b/>
                <w:bCs/>
                <w:color w:val="002E67"/>
                <w:sz w:val="18"/>
                <w:szCs w:val="20"/>
              </w:rPr>
              <w:t xml:space="preserve">SEMANA SANTA </w:t>
            </w:r>
            <w:r w:rsidRPr="00576940">
              <w:rPr>
                <w:rFonts w:ascii="Arial" w:hAnsi="Arial" w:cs="Arial"/>
                <w:sz w:val="18"/>
                <w:szCs w:val="20"/>
              </w:rPr>
              <w:t xml:space="preserve">Del </w:t>
            </w:r>
            <w:r w:rsidR="007C4B36">
              <w:rPr>
                <w:rFonts w:ascii="Arial" w:hAnsi="Arial" w:cs="Arial"/>
                <w:b/>
                <w:bCs/>
                <w:color w:val="002E67"/>
                <w:sz w:val="18"/>
                <w:szCs w:val="20"/>
              </w:rPr>
              <w:t>10</w:t>
            </w:r>
            <w:r w:rsidRPr="00576940">
              <w:rPr>
                <w:rFonts w:ascii="Arial" w:hAnsi="Arial" w:cs="Arial"/>
                <w:b/>
                <w:bCs/>
                <w:color w:val="000080"/>
                <w:sz w:val="18"/>
                <w:szCs w:val="20"/>
              </w:rPr>
              <w:t xml:space="preserve"> </w:t>
            </w:r>
            <w:r w:rsidRPr="00576940">
              <w:rPr>
                <w:rFonts w:ascii="Arial" w:hAnsi="Arial" w:cs="Arial"/>
                <w:sz w:val="18"/>
                <w:szCs w:val="20"/>
              </w:rPr>
              <w:t xml:space="preserve">al </w:t>
            </w:r>
            <w:r>
              <w:rPr>
                <w:rFonts w:ascii="Arial" w:hAnsi="Arial" w:cs="Arial"/>
                <w:b/>
                <w:bCs/>
                <w:color w:val="002E67"/>
                <w:sz w:val="18"/>
                <w:szCs w:val="20"/>
              </w:rPr>
              <w:t>17</w:t>
            </w:r>
            <w:r w:rsidRPr="00576940">
              <w:rPr>
                <w:rFonts w:ascii="Arial" w:hAnsi="Arial" w:cs="Arial"/>
                <w:b/>
                <w:bCs/>
                <w:color w:val="002E67"/>
                <w:sz w:val="18"/>
                <w:szCs w:val="20"/>
              </w:rPr>
              <w:t xml:space="preserve"> </w:t>
            </w:r>
            <w:r w:rsidRPr="00576940">
              <w:rPr>
                <w:rFonts w:ascii="Arial" w:hAnsi="Arial" w:cs="Arial"/>
                <w:sz w:val="18"/>
                <w:szCs w:val="20"/>
              </w:rPr>
              <w:t>de abril de 202</w:t>
            </w:r>
            <w:r>
              <w:rPr>
                <w:rFonts w:ascii="Arial" w:hAnsi="Arial" w:cs="Arial"/>
                <w:sz w:val="18"/>
                <w:szCs w:val="20"/>
              </w:rPr>
              <w:t>2</w:t>
            </w:r>
            <w:r w:rsidRPr="00576940">
              <w:rPr>
                <w:rFonts w:ascii="Arial" w:hAnsi="Arial" w:cs="Arial"/>
                <w:sz w:val="18"/>
                <w:szCs w:val="20"/>
              </w:rPr>
              <w:t>.</w:t>
            </w:r>
          </w:p>
        </w:tc>
      </w:tr>
      <w:tr w:rsidR="00430865" w:rsidRPr="002E1858" w14:paraId="1328DFDB" w14:textId="77777777" w:rsidTr="00A42362">
        <w:tblPrEx>
          <w:jc w:val="left"/>
          <w:tblLook w:val="00E0" w:firstRow="1" w:lastRow="1" w:firstColumn="1" w:lastColumn="0" w:noHBand="0" w:noVBand="0"/>
        </w:tblPrEx>
        <w:trPr>
          <w:trHeight w:val="283"/>
        </w:trPr>
        <w:tc>
          <w:tcPr>
            <w:tcW w:w="1843" w:type="dxa"/>
            <w:vMerge/>
            <w:shd w:val="clear" w:color="auto" w:fill="D9D9D9" w:themeFill="background1" w:themeFillShade="D9"/>
          </w:tcPr>
          <w:p w14:paraId="5359A786" w14:textId="77777777" w:rsidR="00430865" w:rsidRPr="002E1858" w:rsidRDefault="00430865" w:rsidP="00430865">
            <w:pPr>
              <w:rPr>
                <w:sz w:val="20"/>
                <w:szCs w:val="20"/>
              </w:rPr>
            </w:pPr>
          </w:p>
        </w:tc>
        <w:tc>
          <w:tcPr>
            <w:tcW w:w="8465" w:type="dxa"/>
            <w:gridSpan w:val="4"/>
            <w:shd w:val="clear" w:color="auto" w:fill="D9D9D9" w:themeFill="background1" w:themeFillShade="D9"/>
            <w:vAlign w:val="center"/>
          </w:tcPr>
          <w:p w14:paraId="317C933A" w14:textId="77777777" w:rsidR="00430865" w:rsidRPr="00576940" w:rsidRDefault="00430865" w:rsidP="00430865">
            <w:pPr>
              <w:rPr>
                <w:rFonts w:ascii="Arial" w:hAnsi="Arial" w:cs="Arial"/>
                <w:sz w:val="18"/>
                <w:szCs w:val="20"/>
              </w:rPr>
            </w:pPr>
            <w:r w:rsidRPr="00576940">
              <w:rPr>
                <w:rFonts w:ascii="Trebuchet MS" w:hAnsi="Trebuchet MS" w:cs="Trebuchet MS"/>
                <w:b/>
                <w:bCs/>
                <w:color w:val="002E67"/>
                <w:sz w:val="18"/>
                <w:szCs w:val="20"/>
              </w:rPr>
              <w:t>FIESTAS</w:t>
            </w:r>
            <w:r w:rsidRPr="00576940">
              <w:rPr>
                <w:rFonts w:ascii="Arial" w:hAnsi="Arial" w:cs="Arial"/>
                <w:sz w:val="18"/>
                <w:szCs w:val="20"/>
              </w:rPr>
              <w:t xml:space="preserve"> Según calendario oficial de fiestas nacionales y locales publicado: BOE y BOC.</w:t>
            </w:r>
          </w:p>
        </w:tc>
      </w:tr>
      <w:tr w:rsidR="00430865" w:rsidRPr="002E1858" w14:paraId="4AE412C6" w14:textId="77777777" w:rsidTr="00A42362">
        <w:tblPrEx>
          <w:jc w:val="left"/>
          <w:tblLook w:val="00E0" w:firstRow="1" w:lastRow="1" w:firstColumn="1" w:lastColumn="0" w:noHBand="0" w:noVBand="0"/>
        </w:tblPrEx>
        <w:trPr>
          <w:trHeight w:val="283"/>
        </w:trPr>
        <w:tc>
          <w:tcPr>
            <w:tcW w:w="1843" w:type="dxa"/>
            <w:vMerge/>
            <w:shd w:val="clear" w:color="auto" w:fill="D9D9D9" w:themeFill="background1" w:themeFillShade="D9"/>
          </w:tcPr>
          <w:p w14:paraId="2220887C" w14:textId="77777777" w:rsidR="00430865" w:rsidRPr="002E1858" w:rsidRDefault="00430865" w:rsidP="00430865">
            <w:pPr>
              <w:rPr>
                <w:sz w:val="20"/>
                <w:szCs w:val="20"/>
              </w:rPr>
            </w:pPr>
          </w:p>
        </w:tc>
        <w:tc>
          <w:tcPr>
            <w:tcW w:w="8465" w:type="dxa"/>
            <w:gridSpan w:val="4"/>
            <w:shd w:val="pct5" w:color="000000" w:fill="FFFFFF"/>
            <w:vAlign w:val="center"/>
          </w:tcPr>
          <w:p w14:paraId="5520D22A" w14:textId="77777777" w:rsidR="00430865" w:rsidRPr="00576940" w:rsidRDefault="00430865" w:rsidP="00430865">
            <w:pPr>
              <w:rPr>
                <w:rFonts w:ascii="Trebuchet MS" w:hAnsi="Trebuchet MS" w:cs="Trebuchet MS"/>
                <w:b/>
                <w:bCs/>
                <w:color w:val="002E67"/>
                <w:sz w:val="18"/>
                <w:szCs w:val="20"/>
              </w:rPr>
            </w:pPr>
            <w:r w:rsidRPr="00576940">
              <w:rPr>
                <w:rFonts w:ascii="Trebuchet MS" w:hAnsi="Trebuchet MS" w:cs="Trebuchet MS"/>
                <w:b/>
                <w:bCs/>
                <w:color w:val="002E67"/>
                <w:sz w:val="18"/>
                <w:szCs w:val="20"/>
              </w:rPr>
              <w:t xml:space="preserve">Periodos sin clases (comunes a todos los centros): </w:t>
            </w:r>
          </w:p>
          <w:p w14:paraId="672B7C48" w14:textId="77777777" w:rsidR="00430865" w:rsidRPr="00576940" w:rsidRDefault="00430865" w:rsidP="00430865">
            <w:pPr>
              <w:rPr>
                <w:rFonts w:ascii="Arial" w:hAnsi="Arial" w:cs="Arial"/>
                <w:sz w:val="18"/>
                <w:szCs w:val="20"/>
              </w:rPr>
            </w:pPr>
            <w:r w:rsidRPr="00576940">
              <w:rPr>
                <w:rFonts w:ascii="Arial" w:hAnsi="Arial" w:cs="Arial"/>
                <w:sz w:val="18"/>
                <w:szCs w:val="20"/>
              </w:rPr>
              <w:t xml:space="preserve">Del </w:t>
            </w:r>
            <w:r w:rsidRPr="00576940">
              <w:rPr>
                <w:rFonts w:ascii="Arial" w:hAnsi="Arial" w:cs="Arial"/>
                <w:b/>
                <w:bCs/>
                <w:color w:val="002E67"/>
                <w:sz w:val="18"/>
                <w:szCs w:val="20"/>
              </w:rPr>
              <w:t xml:space="preserve">1 </w:t>
            </w:r>
            <w:r w:rsidRPr="00576940">
              <w:rPr>
                <w:rFonts w:ascii="Arial" w:hAnsi="Arial" w:cs="Arial"/>
                <w:sz w:val="18"/>
                <w:szCs w:val="20"/>
              </w:rPr>
              <w:t xml:space="preserve">al </w:t>
            </w:r>
            <w:r w:rsidRPr="00576940">
              <w:rPr>
                <w:rFonts w:ascii="Arial" w:hAnsi="Arial" w:cs="Arial"/>
                <w:b/>
                <w:bCs/>
                <w:color w:val="002E67"/>
                <w:sz w:val="18"/>
                <w:szCs w:val="20"/>
              </w:rPr>
              <w:t>8</w:t>
            </w:r>
            <w:r w:rsidRPr="00576940">
              <w:rPr>
                <w:rFonts w:ascii="Arial" w:hAnsi="Arial" w:cs="Arial"/>
                <w:sz w:val="18"/>
                <w:szCs w:val="20"/>
              </w:rPr>
              <w:t xml:space="preserve"> de septiembre de 20</w:t>
            </w:r>
            <w:r>
              <w:rPr>
                <w:rFonts w:ascii="Arial" w:hAnsi="Arial" w:cs="Arial"/>
                <w:sz w:val="18"/>
                <w:szCs w:val="20"/>
              </w:rPr>
              <w:t>21</w:t>
            </w:r>
            <w:r w:rsidRPr="00576940">
              <w:rPr>
                <w:rFonts w:ascii="Arial" w:hAnsi="Arial" w:cs="Arial"/>
                <w:sz w:val="18"/>
                <w:szCs w:val="20"/>
              </w:rPr>
              <w:t>.</w:t>
            </w:r>
          </w:p>
          <w:p w14:paraId="0A4BCCFF" w14:textId="77777777" w:rsidR="00430865" w:rsidRPr="00576940" w:rsidRDefault="00430865" w:rsidP="00430865">
            <w:pPr>
              <w:rPr>
                <w:rFonts w:ascii="Arial" w:hAnsi="Arial" w:cs="Arial"/>
                <w:sz w:val="18"/>
                <w:szCs w:val="20"/>
              </w:rPr>
            </w:pPr>
            <w:r w:rsidRPr="00576940">
              <w:rPr>
                <w:rFonts w:ascii="Arial" w:hAnsi="Arial" w:cs="Arial"/>
                <w:sz w:val="18"/>
                <w:szCs w:val="20"/>
              </w:rPr>
              <w:t xml:space="preserve">Del </w:t>
            </w:r>
            <w:r>
              <w:rPr>
                <w:rFonts w:ascii="Arial" w:hAnsi="Arial" w:cs="Arial"/>
                <w:b/>
                <w:bCs/>
                <w:color w:val="002E67"/>
                <w:sz w:val="18"/>
                <w:szCs w:val="20"/>
              </w:rPr>
              <w:t>17</w:t>
            </w:r>
            <w:r w:rsidRPr="00576940">
              <w:rPr>
                <w:rFonts w:ascii="Arial" w:hAnsi="Arial" w:cs="Arial"/>
                <w:b/>
                <w:bCs/>
                <w:color w:val="002E67"/>
                <w:sz w:val="18"/>
                <w:szCs w:val="20"/>
              </w:rPr>
              <w:t xml:space="preserve"> </w:t>
            </w:r>
            <w:r w:rsidRPr="00576940">
              <w:rPr>
                <w:rFonts w:ascii="Arial" w:hAnsi="Arial" w:cs="Arial"/>
                <w:sz w:val="18"/>
                <w:szCs w:val="20"/>
              </w:rPr>
              <w:t xml:space="preserve">al </w:t>
            </w:r>
            <w:r>
              <w:rPr>
                <w:rFonts w:ascii="Arial" w:hAnsi="Arial" w:cs="Arial"/>
                <w:b/>
                <w:bCs/>
                <w:color w:val="002E67"/>
                <w:sz w:val="18"/>
                <w:szCs w:val="20"/>
              </w:rPr>
              <w:t>30</w:t>
            </w:r>
            <w:r w:rsidRPr="00576940">
              <w:rPr>
                <w:rFonts w:ascii="Arial" w:hAnsi="Arial" w:cs="Arial"/>
                <w:sz w:val="18"/>
                <w:szCs w:val="20"/>
              </w:rPr>
              <w:t xml:space="preserve"> de enero de 202</w:t>
            </w:r>
            <w:r>
              <w:rPr>
                <w:rFonts w:ascii="Arial" w:hAnsi="Arial" w:cs="Arial"/>
                <w:sz w:val="18"/>
                <w:szCs w:val="20"/>
              </w:rPr>
              <w:t>2</w:t>
            </w:r>
            <w:r w:rsidRPr="00576940">
              <w:rPr>
                <w:rFonts w:ascii="Arial" w:hAnsi="Arial" w:cs="Arial"/>
                <w:sz w:val="18"/>
                <w:szCs w:val="20"/>
              </w:rPr>
              <w:t>.</w:t>
            </w:r>
          </w:p>
          <w:p w14:paraId="19040943" w14:textId="77777777" w:rsidR="00430865" w:rsidRPr="00576940" w:rsidRDefault="00430865" w:rsidP="00430865">
            <w:pPr>
              <w:rPr>
                <w:rFonts w:ascii="Arial" w:hAnsi="Arial" w:cs="Arial"/>
                <w:sz w:val="18"/>
                <w:szCs w:val="20"/>
              </w:rPr>
            </w:pPr>
            <w:r w:rsidRPr="00576940">
              <w:rPr>
                <w:rFonts w:ascii="Arial" w:hAnsi="Arial" w:cs="Arial"/>
                <w:sz w:val="18"/>
                <w:szCs w:val="20"/>
              </w:rPr>
              <w:t xml:space="preserve">Del </w:t>
            </w:r>
            <w:r w:rsidRPr="00576940">
              <w:rPr>
                <w:rFonts w:ascii="Arial" w:hAnsi="Arial" w:cs="Arial"/>
                <w:b/>
                <w:bCs/>
                <w:color w:val="002E67"/>
                <w:sz w:val="18"/>
                <w:szCs w:val="20"/>
              </w:rPr>
              <w:t>3</w:t>
            </w:r>
            <w:r>
              <w:rPr>
                <w:rFonts w:ascii="Arial" w:hAnsi="Arial" w:cs="Arial"/>
                <w:b/>
                <w:bCs/>
                <w:color w:val="002E67"/>
                <w:sz w:val="18"/>
                <w:szCs w:val="20"/>
              </w:rPr>
              <w:t>0</w:t>
            </w:r>
            <w:r w:rsidRPr="00576940">
              <w:rPr>
                <w:rFonts w:ascii="Arial" w:hAnsi="Arial" w:cs="Arial"/>
                <w:b/>
                <w:bCs/>
                <w:color w:val="002E67"/>
                <w:sz w:val="18"/>
                <w:szCs w:val="20"/>
              </w:rPr>
              <w:t xml:space="preserve"> </w:t>
            </w:r>
            <w:r w:rsidRPr="00576940">
              <w:rPr>
                <w:rFonts w:ascii="Arial" w:hAnsi="Arial" w:cs="Arial"/>
                <w:sz w:val="18"/>
                <w:szCs w:val="20"/>
              </w:rPr>
              <w:t xml:space="preserve">mayo al </w:t>
            </w:r>
            <w:r w:rsidRPr="00576940">
              <w:rPr>
                <w:rFonts w:ascii="Arial" w:hAnsi="Arial" w:cs="Arial"/>
                <w:b/>
                <w:bCs/>
                <w:color w:val="002E67"/>
                <w:sz w:val="18"/>
                <w:szCs w:val="20"/>
              </w:rPr>
              <w:t>31</w:t>
            </w:r>
            <w:r w:rsidRPr="00576940">
              <w:rPr>
                <w:rFonts w:ascii="Arial" w:hAnsi="Arial" w:cs="Arial"/>
                <w:sz w:val="18"/>
                <w:szCs w:val="20"/>
              </w:rPr>
              <w:t xml:space="preserve"> de julio de 202</w:t>
            </w:r>
            <w:r>
              <w:rPr>
                <w:rFonts w:ascii="Arial" w:hAnsi="Arial" w:cs="Arial"/>
                <w:sz w:val="18"/>
                <w:szCs w:val="20"/>
              </w:rPr>
              <w:t>2</w:t>
            </w:r>
            <w:r w:rsidRPr="00576940">
              <w:rPr>
                <w:rFonts w:ascii="Arial" w:hAnsi="Arial" w:cs="Arial"/>
                <w:sz w:val="18"/>
                <w:szCs w:val="20"/>
              </w:rPr>
              <w:t>.</w:t>
            </w:r>
          </w:p>
        </w:tc>
      </w:tr>
    </w:tbl>
    <w:p w14:paraId="2AB1220E" w14:textId="77777777" w:rsidR="00ED2A4E" w:rsidRDefault="00ED2A4E" w:rsidP="007E283B">
      <w:pPr>
        <w:sectPr w:rsidR="00ED2A4E" w:rsidSect="00034574">
          <w:headerReference w:type="default" r:id="rId11"/>
          <w:footerReference w:type="default" r:id="rId12"/>
          <w:headerReference w:type="first" r:id="rId13"/>
          <w:footerReference w:type="first" r:id="rId14"/>
          <w:pgSz w:w="11906" w:h="16838" w:code="9"/>
          <w:pgMar w:top="0" w:right="567" w:bottom="0" w:left="1134" w:header="720" w:footer="567" w:gutter="0"/>
          <w:cols w:space="708"/>
          <w:titlePg/>
          <w:docGrid w:linePitch="360"/>
        </w:sectPr>
      </w:pPr>
    </w:p>
    <w:p w14:paraId="68742AAE" w14:textId="77777777" w:rsidR="00FD4D35" w:rsidRDefault="00FD4D35" w:rsidP="00FD4D35">
      <w:pPr>
        <w:pStyle w:val="Ttulo1"/>
        <w:jc w:val="center"/>
        <w:rPr>
          <w:rFonts w:ascii="Trebuchet MS" w:hAnsi="Trebuchet MS" w:cs="Trebuchet MS"/>
          <w:color w:val="002E67"/>
          <w:sz w:val="24"/>
          <w:szCs w:val="24"/>
        </w:rPr>
      </w:pPr>
      <w:r w:rsidRPr="00D14A9C">
        <w:rPr>
          <w:rFonts w:ascii="Trebuchet MS" w:hAnsi="Trebuchet MS" w:cs="Trebuchet MS"/>
          <w:color w:val="002E67"/>
          <w:sz w:val="24"/>
          <w:szCs w:val="24"/>
        </w:rPr>
        <w:lastRenderedPageBreak/>
        <w:t>CALENDARIO ACADÉMICO 20</w:t>
      </w:r>
      <w:r w:rsidR="00430FA1">
        <w:rPr>
          <w:rFonts w:ascii="Trebuchet MS" w:hAnsi="Trebuchet MS" w:cs="Trebuchet MS"/>
          <w:color w:val="002E67"/>
          <w:sz w:val="24"/>
          <w:szCs w:val="24"/>
        </w:rPr>
        <w:t>21</w:t>
      </w:r>
      <w:r w:rsidRPr="00D14A9C">
        <w:rPr>
          <w:rFonts w:ascii="Trebuchet MS" w:hAnsi="Trebuchet MS" w:cs="Trebuchet MS"/>
          <w:color w:val="002E67"/>
          <w:sz w:val="24"/>
          <w:szCs w:val="24"/>
        </w:rPr>
        <w:t>/20</w:t>
      </w:r>
      <w:r w:rsidR="00BE5C9C">
        <w:rPr>
          <w:rFonts w:ascii="Trebuchet MS" w:hAnsi="Trebuchet MS" w:cs="Trebuchet MS"/>
          <w:color w:val="002E67"/>
          <w:sz w:val="24"/>
          <w:szCs w:val="24"/>
        </w:rPr>
        <w:t>2</w:t>
      </w:r>
      <w:r w:rsidR="00430FA1">
        <w:rPr>
          <w:rFonts w:ascii="Trebuchet MS" w:hAnsi="Trebuchet MS" w:cs="Trebuchet MS"/>
          <w:color w:val="002E67"/>
          <w:sz w:val="24"/>
          <w:szCs w:val="24"/>
        </w:rPr>
        <w:t>2</w:t>
      </w:r>
    </w:p>
    <w:p w14:paraId="4B964CDF" w14:textId="77777777" w:rsidR="005544ED" w:rsidRPr="005544ED" w:rsidRDefault="005544ED" w:rsidP="005544ED">
      <w:pPr>
        <w:jc w:val="center"/>
        <w:rPr>
          <w:rFonts w:ascii="Trebuchet MS" w:hAnsi="Trebuchet MS" w:cs="Trebuchet MS"/>
          <w:b/>
          <w:bCs/>
          <w:sz w:val="20"/>
          <w:szCs w:val="20"/>
        </w:rPr>
      </w:pPr>
      <w:r w:rsidRPr="005544ED">
        <w:rPr>
          <w:rFonts w:ascii="Trebuchet MS" w:hAnsi="Trebuchet MS" w:cs="Trebuchet MS"/>
          <w:b/>
          <w:bCs/>
          <w:sz w:val="20"/>
          <w:szCs w:val="20"/>
        </w:rPr>
        <w:t>Apertura del curso académico</w:t>
      </w:r>
      <w:r>
        <w:rPr>
          <w:rFonts w:ascii="Trebuchet MS" w:hAnsi="Trebuchet MS" w:cs="Trebuchet MS"/>
          <w:b/>
          <w:bCs/>
          <w:sz w:val="20"/>
          <w:szCs w:val="20"/>
        </w:rPr>
        <w:t xml:space="preserve">: </w:t>
      </w:r>
      <w:r w:rsidR="00430FA1">
        <w:rPr>
          <w:rFonts w:ascii="Trebuchet MS" w:hAnsi="Trebuchet MS" w:cs="Trebuchet MS"/>
          <w:b/>
          <w:bCs/>
          <w:sz w:val="20"/>
          <w:szCs w:val="20"/>
        </w:rPr>
        <w:t>09/09/2021</w:t>
      </w:r>
    </w:p>
    <w:p w14:paraId="600FE3EC" w14:textId="77777777" w:rsidR="002E1858" w:rsidRPr="002E1858" w:rsidRDefault="002E1858" w:rsidP="002E1858"/>
    <w:p w14:paraId="5CA7B790" w14:textId="77777777" w:rsidR="00FD4D35" w:rsidRDefault="00FD4D35" w:rsidP="00FD4D35">
      <w:pPr>
        <w:jc w:val="center"/>
        <w:rPr>
          <w:rFonts w:ascii="Trebuchet MS" w:hAnsi="Trebuchet MS" w:cs="Trebuchet MS"/>
          <w:b/>
          <w:bCs/>
          <w:color w:val="525E66"/>
          <w:spacing w:val="40"/>
          <w:sz w:val="36"/>
          <w:szCs w:val="36"/>
        </w:rPr>
      </w:pPr>
      <w:r>
        <w:rPr>
          <w:rFonts w:ascii="Trebuchet MS" w:hAnsi="Trebuchet MS" w:cs="Trebuchet MS"/>
          <w:b/>
          <w:bCs/>
          <w:color w:val="525E66"/>
          <w:spacing w:val="40"/>
          <w:sz w:val="36"/>
          <w:szCs w:val="36"/>
        </w:rPr>
        <w:t>Estudi</w:t>
      </w:r>
      <w:r w:rsidRPr="00D14A9C">
        <w:rPr>
          <w:rFonts w:ascii="Trebuchet MS" w:hAnsi="Trebuchet MS" w:cs="Trebuchet MS"/>
          <w:b/>
          <w:bCs/>
          <w:color w:val="525E66"/>
          <w:spacing w:val="40"/>
          <w:sz w:val="36"/>
          <w:szCs w:val="36"/>
        </w:rPr>
        <w:t>os</w:t>
      </w:r>
      <w:r>
        <w:rPr>
          <w:rFonts w:ascii="Trebuchet MS" w:hAnsi="Trebuchet MS" w:cs="Trebuchet MS"/>
          <w:b/>
          <w:bCs/>
          <w:color w:val="525E66"/>
          <w:spacing w:val="40"/>
          <w:sz w:val="36"/>
          <w:szCs w:val="36"/>
        </w:rPr>
        <w:t xml:space="preserve"> Oficiales No Presenciales</w:t>
      </w:r>
    </w:p>
    <w:p w14:paraId="2939FF8F" w14:textId="77777777" w:rsidR="00FD4D35" w:rsidRPr="00D14A9C" w:rsidRDefault="00FD4D35" w:rsidP="00FD4D35">
      <w:pPr>
        <w:jc w:val="center"/>
        <w:rPr>
          <w:rFonts w:ascii="Trebuchet MS" w:hAnsi="Trebuchet MS" w:cs="Trebuchet MS"/>
          <w:b/>
          <w:bCs/>
          <w:color w:val="525E66"/>
          <w:spacing w:val="40"/>
          <w:sz w:val="36"/>
          <w:szCs w:val="36"/>
        </w:rPr>
      </w:pPr>
      <w:r>
        <w:rPr>
          <w:rFonts w:ascii="Trebuchet MS" w:hAnsi="Trebuchet MS" w:cs="Trebuchet MS"/>
          <w:b/>
          <w:bCs/>
          <w:color w:val="525E66"/>
          <w:spacing w:val="40"/>
          <w:sz w:val="36"/>
          <w:szCs w:val="36"/>
        </w:rPr>
        <w:t>(Estructura de Teleformación ULPGC)</w:t>
      </w:r>
    </w:p>
    <w:p w14:paraId="310DC82C" w14:textId="77777777" w:rsidR="00FD4D35" w:rsidRPr="00DA2996" w:rsidRDefault="00FD4D35" w:rsidP="00FD4D35"/>
    <w:tbl>
      <w:tblPr>
        <w:tblW w:w="10253" w:type="dxa"/>
        <w:jc w:val="center"/>
        <w:tblBorders>
          <w:insideH w:val="single" w:sz="18" w:space="0" w:color="FFFFFF"/>
          <w:insideV w:val="single" w:sz="18" w:space="0" w:color="FFFFFF"/>
        </w:tblBorders>
        <w:tblLayout w:type="fixed"/>
        <w:tblLook w:val="01E0" w:firstRow="1" w:lastRow="1" w:firstColumn="1" w:lastColumn="1" w:noHBand="0" w:noVBand="0"/>
      </w:tblPr>
      <w:tblGrid>
        <w:gridCol w:w="1701"/>
        <w:gridCol w:w="2268"/>
        <w:gridCol w:w="2268"/>
        <w:gridCol w:w="4016"/>
      </w:tblGrid>
      <w:tr w:rsidR="00FD4D35" w:rsidRPr="002E1858" w14:paraId="5B25D3AA" w14:textId="77777777" w:rsidTr="00BE5C9C">
        <w:trPr>
          <w:trHeight w:val="641"/>
          <w:jc w:val="center"/>
        </w:trPr>
        <w:tc>
          <w:tcPr>
            <w:tcW w:w="1701" w:type="dxa"/>
            <w:tcBorders>
              <w:top w:val="nil"/>
            </w:tcBorders>
            <w:shd w:val="clear" w:color="000000" w:fill="BDC9D6"/>
          </w:tcPr>
          <w:p w14:paraId="78C514CD" w14:textId="77777777" w:rsidR="00FD4D35" w:rsidRPr="002E1858" w:rsidRDefault="00FD4D35" w:rsidP="00B50059">
            <w:pPr>
              <w:spacing w:before="60" w:after="60"/>
              <w:jc w:val="center"/>
              <w:rPr>
                <w:b/>
                <w:bCs/>
                <w:sz w:val="20"/>
                <w:szCs w:val="20"/>
              </w:rPr>
            </w:pPr>
          </w:p>
        </w:tc>
        <w:tc>
          <w:tcPr>
            <w:tcW w:w="2268" w:type="dxa"/>
            <w:tcBorders>
              <w:top w:val="nil"/>
            </w:tcBorders>
            <w:shd w:val="clear" w:color="000000" w:fill="BDC9D6"/>
          </w:tcPr>
          <w:p w14:paraId="3BBBEDFD" w14:textId="77777777" w:rsidR="00FD4D35" w:rsidRPr="002E1858" w:rsidRDefault="00FD4D35" w:rsidP="00B50059">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COMIENZO </w:t>
            </w:r>
          </w:p>
          <w:p w14:paraId="33A5E3F2" w14:textId="77777777" w:rsidR="00FD4D35" w:rsidRPr="002E1858" w:rsidRDefault="00FD4D35" w:rsidP="00B50059">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 xml:space="preserve">DE </w:t>
            </w:r>
            <w:r w:rsidR="00362C8C" w:rsidRPr="002E1858">
              <w:rPr>
                <w:rFonts w:ascii="Trebuchet MS" w:hAnsi="Trebuchet MS" w:cs="Trebuchet MS"/>
                <w:b/>
                <w:bCs/>
                <w:sz w:val="20"/>
                <w:szCs w:val="20"/>
              </w:rPr>
              <w:t>LAS CLASES</w:t>
            </w:r>
          </w:p>
        </w:tc>
        <w:tc>
          <w:tcPr>
            <w:tcW w:w="2268" w:type="dxa"/>
            <w:tcBorders>
              <w:top w:val="nil"/>
            </w:tcBorders>
            <w:shd w:val="clear" w:color="000000" w:fill="BDC9D6"/>
          </w:tcPr>
          <w:p w14:paraId="7E267701" w14:textId="77777777" w:rsidR="00FD4D35" w:rsidRPr="002E1858" w:rsidRDefault="00FD4D35" w:rsidP="00B50059">
            <w:pPr>
              <w:spacing w:before="60" w:after="60"/>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FINALIZACIÓN </w:t>
            </w:r>
          </w:p>
          <w:p w14:paraId="24B05521" w14:textId="77777777" w:rsidR="00FD4D35" w:rsidRPr="002E1858" w:rsidRDefault="00FD4D35" w:rsidP="00B50059">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 xml:space="preserve">DE </w:t>
            </w:r>
            <w:r w:rsidR="00362C8C" w:rsidRPr="002E1858">
              <w:rPr>
                <w:rFonts w:ascii="Trebuchet MS" w:hAnsi="Trebuchet MS" w:cs="Trebuchet MS"/>
                <w:b/>
                <w:bCs/>
                <w:sz w:val="20"/>
                <w:szCs w:val="20"/>
              </w:rPr>
              <w:t>LAS CLASES</w:t>
            </w:r>
          </w:p>
        </w:tc>
        <w:tc>
          <w:tcPr>
            <w:tcW w:w="4016" w:type="dxa"/>
            <w:tcBorders>
              <w:top w:val="nil"/>
            </w:tcBorders>
            <w:shd w:val="clear" w:color="000000" w:fill="BDC9D6"/>
          </w:tcPr>
          <w:p w14:paraId="1BBE9EE5" w14:textId="77777777" w:rsidR="0085760E" w:rsidRDefault="00FD4D35" w:rsidP="0085760E">
            <w:pPr>
              <w:spacing w:before="60" w:after="60"/>
              <w:jc w:val="center"/>
              <w:rPr>
                <w:rFonts w:ascii="Trebuchet MS" w:hAnsi="Trebuchet MS" w:cs="Trebuchet MS"/>
                <w:b/>
                <w:bCs/>
                <w:sz w:val="20"/>
                <w:szCs w:val="20"/>
              </w:rPr>
            </w:pPr>
            <w:r w:rsidRPr="002E1858">
              <w:rPr>
                <w:rFonts w:ascii="Trebuchet MS" w:hAnsi="Trebuchet MS" w:cs="Trebuchet MS"/>
                <w:b/>
                <w:bCs/>
                <w:sz w:val="20"/>
                <w:szCs w:val="20"/>
              </w:rPr>
              <w:t xml:space="preserve">PERIODO DE </w:t>
            </w:r>
          </w:p>
          <w:p w14:paraId="7AE26ABD" w14:textId="77777777" w:rsidR="00FD4D35" w:rsidRPr="002E1858" w:rsidRDefault="007E1C60" w:rsidP="0085760E">
            <w:pPr>
              <w:spacing w:before="60" w:after="60"/>
              <w:jc w:val="center"/>
              <w:rPr>
                <w:rFonts w:ascii="Trebuchet MS" w:hAnsi="Trebuchet MS" w:cs="Trebuchet MS"/>
                <w:b/>
                <w:bCs/>
                <w:sz w:val="20"/>
                <w:szCs w:val="20"/>
              </w:rPr>
            </w:pPr>
            <w:r>
              <w:rPr>
                <w:rFonts w:ascii="Trebuchet MS" w:hAnsi="Trebuchet MS" w:cs="Trebuchet MS"/>
                <w:b/>
                <w:bCs/>
                <w:color w:val="002E67"/>
                <w:sz w:val="20"/>
                <w:szCs w:val="20"/>
              </w:rPr>
              <w:t>EVALUACIÓ</w:t>
            </w:r>
            <w:r w:rsidR="00FD4D35" w:rsidRPr="002E1858">
              <w:rPr>
                <w:rFonts w:ascii="Trebuchet MS" w:hAnsi="Trebuchet MS" w:cs="Trebuchet MS"/>
                <w:b/>
                <w:bCs/>
                <w:color w:val="002E67"/>
                <w:sz w:val="20"/>
                <w:szCs w:val="20"/>
              </w:rPr>
              <w:t>N</w:t>
            </w:r>
          </w:p>
        </w:tc>
      </w:tr>
      <w:tr w:rsidR="00FD4D35" w:rsidRPr="002E1858" w14:paraId="35866B92" w14:textId="77777777" w:rsidTr="00BE5C9C">
        <w:trPr>
          <w:trHeight w:val="688"/>
          <w:jc w:val="center"/>
        </w:trPr>
        <w:tc>
          <w:tcPr>
            <w:tcW w:w="1701" w:type="dxa"/>
            <w:shd w:val="pct5" w:color="000000" w:fill="FFFFFF"/>
            <w:vAlign w:val="center"/>
          </w:tcPr>
          <w:p w14:paraId="5535F61A" w14:textId="77777777" w:rsidR="00FD4D35" w:rsidRPr="002E1858" w:rsidRDefault="00FD4D35" w:rsidP="00B50059">
            <w:pPr>
              <w:rPr>
                <w:rFonts w:ascii="Trebuchet MS" w:hAnsi="Trebuchet MS" w:cs="Trebuchet MS"/>
                <w:b/>
                <w:bCs/>
                <w:sz w:val="20"/>
                <w:szCs w:val="20"/>
              </w:rPr>
            </w:pPr>
            <w:r w:rsidRPr="002E1858">
              <w:rPr>
                <w:rFonts w:ascii="Trebuchet MS" w:hAnsi="Trebuchet MS" w:cs="Trebuchet MS"/>
                <w:b/>
                <w:bCs/>
                <w:color w:val="002E67"/>
                <w:sz w:val="20"/>
                <w:szCs w:val="20"/>
              </w:rPr>
              <w:t>Primer</w:t>
            </w:r>
          </w:p>
          <w:p w14:paraId="122F1904" w14:textId="77777777" w:rsidR="00FD4D35" w:rsidRPr="002E1858" w:rsidRDefault="00FD4D35" w:rsidP="00B50059">
            <w:pPr>
              <w:rPr>
                <w:rFonts w:ascii="Trebuchet MS" w:hAnsi="Trebuchet MS" w:cs="Trebuchet MS"/>
                <w:b/>
                <w:bCs/>
                <w:sz w:val="20"/>
                <w:szCs w:val="20"/>
              </w:rPr>
            </w:pPr>
            <w:r w:rsidRPr="002E1858">
              <w:rPr>
                <w:rFonts w:ascii="Trebuchet MS" w:hAnsi="Trebuchet MS" w:cs="Trebuchet MS"/>
                <w:sz w:val="20"/>
                <w:szCs w:val="20"/>
              </w:rPr>
              <w:t>semestre</w:t>
            </w:r>
          </w:p>
        </w:tc>
        <w:tc>
          <w:tcPr>
            <w:tcW w:w="2268" w:type="dxa"/>
            <w:shd w:val="pct5" w:color="000000" w:fill="FFFFFF"/>
            <w:vAlign w:val="center"/>
          </w:tcPr>
          <w:p w14:paraId="33DF7290" w14:textId="77777777" w:rsidR="00FD4D35" w:rsidRPr="002E1858" w:rsidRDefault="00C63D69" w:rsidP="00B50059">
            <w:pPr>
              <w:jc w:val="center"/>
              <w:rPr>
                <w:rFonts w:ascii="Arial" w:hAnsi="Arial" w:cs="Arial"/>
                <w:sz w:val="20"/>
                <w:szCs w:val="20"/>
              </w:rPr>
            </w:pPr>
            <w:r>
              <w:rPr>
                <w:rFonts w:ascii="Arial" w:hAnsi="Arial" w:cs="Arial"/>
                <w:b/>
                <w:bCs/>
                <w:color w:val="002E67"/>
                <w:sz w:val="20"/>
                <w:szCs w:val="20"/>
              </w:rPr>
              <w:t>13</w:t>
            </w:r>
            <w:r w:rsidR="00FD4D35" w:rsidRPr="002E1858">
              <w:rPr>
                <w:rFonts w:ascii="Arial" w:hAnsi="Arial" w:cs="Arial"/>
                <w:sz w:val="20"/>
                <w:szCs w:val="20"/>
              </w:rPr>
              <w:t xml:space="preserve"> de septiembre </w:t>
            </w:r>
          </w:p>
          <w:p w14:paraId="1E3ADC6D" w14:textId="77777777" w:rsidR="00FD4D35" w:rsidRPr="002E1858" w:rsidRDefault="00FD4D35" w:rsidP="00430FA1">
            <w:pPr>
              <w:jc w:val="center"/>
              <w:rPr>
                <w:rFonts w:ascii="Arial" w:hAnsi="Arial" w:cs="Arial"/>
                <w:sz w:val="20"/>
                <w:szCs w:val="20"/>
              </w:rPr>
            </w:pPr>
            <w:r w:rsidRPr="002E1858">
              <w:rPr>
                <w:rFonts w:ascii="Arial" w:hAnsi="Arial" w:cs="Arial"/>
                <w:sz w:val="20"/>
                <w:szCs w:val="20"/>
              </w:rPr>
              <w:t>de 20</w:t>
            </w:r>
            <w:r w:rsidR="007D4F17" w:rsidRPr="002E1858">
              <w:rPr>
                <w:rFonts w:ascii="Arial" w:hAnsi="Arial" w:cs="Arial"/>
                <w:sz w:val="20"/>
                <w:szCs w:val="20"/>
              </w:rPr>
              <w:t>2</w:t>
            </w:r>
            <w:r w:rsidR="00430FA1">
              <w:rPr>
                <w:rFonts w:ascii="Arial" w:hAnsi="Arial" w:cs="Arial"/>
                <w:sz w:val="20"/>
                <w:szCs w:val="20"/>
              </w:rPr>
              <w:t>1</w:t>
            </w:r>
          </w:p>
        </w:tc>
        <w:tc>
          <w:tcPr>
            <w:tcW w:w="2268" w:type="dxa"/>
            <w:shd w:val="pct5" w:color="000000" w:fill="FFFFFF"/>
            <w:vAlign w:val="center"/>
          </w:tcPr>
          <w:p w14:paraId="5326FA78" w14:textId="77777777" w:rsidR="00FD4D35" w:rsidRPr="002E1858" w:rsidRDefault="00BD4646" w:rsidP="00B50059">
            <w:pPr>
              <w:jc w:val="center"/>
              <w:rPr>
                <w:rFonts w:ascii="Arial" w:hAnsi="Arial" w:cs="Arial"/>
                <w:sz w:val="20"/>
                <w:szCs w:val="20"/>
              </w:rPr>
            </w:pPr>
            <w:r>
              <w:rPr>
                <w:rFonts w:ascii="Arial" w:hAnsi="Arial" w:cs="Arial"/>
                <w:b/>
                <w:bCs/>
                <w:color w:val="002E67"/>
                <w:sz w:val="20"/>
                <w:szCs w:val="20"/>
              </w:rPr>
              <w:t>3</w:t>
            </w:r>
            <w:r w:rsidR="005C3499" w:rsidRPr="002E1858">
              <w:rPr>
                <w:rFonts w:ascii="Arial" w:hAnsi="Arial" w:cs="Arial"/>
                <w:b/>
                <w:bCs/>
                <w:color w:val="002E67"/>
                <w:sz w:val="20"/>
                <w:szCs w:val="20"/>
              </w:rPr>
              <w:t xml:space="preserve"> </w:t>
            </w:r>
            <w:r w:rsidR="00FD4D35" w:rsidRPr="002E1858">
              <w:rPr>
                <w:rFonts w:ascii="Arial" w:hAnsi="Arial" w:cs="Arial"/>
                <w:sz w:val="20"/>
                <w:szCs w:val="20"/>
              </w:rPr>
              <w:t xml:space="preserve">de </w:t>
            </w:r>
            <w:r w:rsidR="00BE5C9C" w:rsidRPr="002E1858">
              <w:rPr>
                <w:rFonts w:ascii="Arial" w:hAnsi="Arial" w:cs="Arial"/>
                <w:sz w:val="20"/>
                <w:szCs w:val="20"/>
              </w:rPr>
              <w:t>dic</w:t>
            </w:r>
            <w:r w:rsidR="00FD4D35" w:rsidRPr="002E1858">
              <w:rPr>
                <w:rFonts w:ascii="Arial" w:hAnsi="Arial" w:cs="Arial"/>
                <w:sz w:val="20"/>
                <w:szCs w:val="20"/>
              </w:rPr>
              <w:t>iembre</w:t>
            </w:r>
          </w:p>
          <w:p w14:paraId="1963A244" w14:textId="77777777" w:rsidR="00FD4D35" w:rsidRPr="002E1858" w:rsidRDefault="00FD4D35" w:rsidP="007D4F17">
            <w:pPr>
              <w:jc w:val="center"/>
              <w:rPr>
                <w:rFonts w:ascii="Arial" w:hAnsi="Arial" w:cs="Arial"/>
                <w:sz w:val="20"/>
                <w:szCs w:val="20"/>
              </w:rPr>
            </w:pPr>
            <w:r w:rsidRPr="002E1858">
              <w:rPr>
                <w:rFonts w:ascii="Arial" w:hAnsi="Arial" w:cs="Arial"/>
                <w:sz w:val="20"/>
                <w:szCs w:val="20"/>
              </w:rPr>
              <w:t>de 20</w:t>
            </w:r>
            <w:r w:rsidR="003F2F3F">
              <w:rPr>
                <w:rFonts w:ascii="Arial" w:hAnsi="Arial" w:cs="Arial"/>
                <w:sz w:val="20"/>
                <w:szCs w:val="20"/>
              </w:rPr>
              <w:t>21</w:t>
            </w:r>
          </w:p>
        </w:tc>
        <w:tc>
          <w:tcPr>
            <w:tcW w:w="4016" w:type="dxa"/>
            <w:shd w:val="pct5" w:color="000000" w:fill="FFFFFF"/>
            <w:vAlign w:val="center"/>
          </w:tcPr>
          <w:p w14:paraId="1E54C7EC" w14:textId="77777777" w:rsidR="00FD4D35" w:rsidRPr="002E1858" w:rsidRDefault="00FD4D35" w:rsidP="00BD4646">
            <w:pPr>
              <w:jc w:val="center"/>
              <w:rPr>
                <w:rFonts w:ascii="Arial" w:hAnsi="Arial" w:cs="Arial"/>
                <w:sz w:val="20"/>
                <w:szCs w:val="20"/>
              </w:rPr>
            </w:pPr>
            <w:r w:rsidRPr="002E1858">
              <w:rPr>
                <w:rFonts w:ascii="Arial" w:hAnsi="Arial" w:cs="Arial"/>
                <w:sz w:val="20"/>
                <w:szCs w:val="20"/>
              </w:rPr>
              <w:t xml:space="preserve">Del </w:t>
            </w:r>
            <w:r w:rsidR="003F2F3F">
              <w:rPr>
                <w:rFonts w:ascii="Arial" w:hAnsi="Arial" w:cs="Arial"/>
                <w:b/>
                <w:bCs/>
                <w:color w:val="002E67"/>
                <w:sz w:val="20"/>
                <w:szCs w:val="20"/>
              </w:rPr>
              <w:t>4</w:t>
            </w:r>
            <w:r w:rsidRPr="002E1858">
              <w:rPr>
                <w:rFonts w:ascii="Arial" w:hAnsi="Arial" w:cs="Arial"/>
                <w:b/>
                <w:bCs/>
                <w:color w:val="002E67"/>
                <w:sz w:val="20"/>
                <w:szCs w:val="20"/>
              </w:rPr>
              <w:t xml:space="preserve"> </w:t>
            </w:r>
            <w:r w:rsidR="00BC71C3" w:rsidRPr="002E1858">
              <w:rPr>
                <w:rFonts w:ascii="Arial" w:hAnsi="Arial" w:cs="Arial"/>
                <w:sz w:val="20"/>
                <w:szCs w:val="20"/>
              </w:rPr>
              <w:t>al</w:t>
            </w:r>
            <w:r w:rsidR="00BE5C9C" w:rsidRPr="002E1858">
              <w:rPr>
                <w:rFonts w:ascii="Arial" w:hAnsi="Arial" w:cs="Arial"/>
                <w:b/>
                <w:bCs/>
                <w:color w:val="002E67"/>
                <w:sz w:val="20"/>
                <w:szCs w:val="20"/>
              </w:rPr>
              <w:t xml:space="preserve"> 2</w:t>
            </w:r>
            <w:r w:rsidR="007D4F17" w:rsidRPr="002E1858">
              <w:rPr>
                <w:rFonts w:ascii="Arial" w:hAnsi="Arial" w:cs="Arial"/>
                <w:b/>
                <w:bCs/>
                <w:color w:val="002E67"/>
                <w:sz w:val="20"/>
                <w:szCs w:val="20"/>
              </w:rPr>
              <w:t>3</w:t>
            </w:r>
            <w:r w:rsidR="00BC71C3" w:rsidRPr="002E1858">
              <w:rPr>
                <w:rFonts w:ascii="Arial" w:hAnsi="Arial" w:cs="Arial"/>
                <w:b/>
                <w:bCs/>
                <w:color w:val="002E67"/>
                <w:sz w:val="20"/>
                <w:szCs w:val="20"/>
              </w:rPr>
              <w:t xml:space="preserve"> </w:t>
            </w:r>
            <w:r w:rsidRPr="002E1858">
              <w:rPr>
                <w:rFonts w:ascii="Arial" w:hAnsi="Arial" w:cs="Arial"/>
                <w:sz w:val="20"/>
                <w:szCs w:val="20"/>
              </w:rPr>
              <w:t>de diciembre de 20</w:t>
            </w:r>
            <w:r w:rsidR="003F2F3F">
              <w:rPr>
                <w:rFonts w:ascii="Arial" w:hAnsi="Arial" w:cs="Arial"/>
                <w:sz w:val="20"/>
                <w:szCs w:val="20"/>
              </w:rPr>
              <w:t>21</w:t>
            </w:r>
            <w:r w:rsidR="00BC71C3" w:rsidRPr="002E1858">
              <w:rPr>
                <w:rFonts w:ascii="Arial" w:hAnsi="Arial" w:cs="Arial"/>
                <w:sz w:val="20"/>
                <w:szCs w:val="20"/>
              </w:rPr>
              <w:t xml:space="preserve"> y del </w:t>
            </w:r>
            <w:r w:rsidR="00A81363" w:rsidRPr="002E1858">
              <w:rPr>
                <w:rFonts w:ascii="Arial" w:hAnsi="Arial" w:cs="Arial"/>
                <w:b/>
                <w:bCs/>
                <w:color w:val="002E67"/>
                <w:sz w:val="20"/>
                <w:szCs w:val="20"/>
              </w:rPr>
              <w:t>7</w:t>
            </w:r>
            <w:r w:rsidR="00BC71C3" w:rsidRPr="002E1858">
              <w:rPr>
                <w:rFonts w:ascii="Arial" w:hAnsi="Arial" w:cs="Arial"/>
                <w:b/>
                <w:bCs/>
                <w:color w:val="002E67"/>
                <w:sz w:val="20"/>
                <w:szCs w:val="20"/>
              </w:rPr>
              <w:t xml:space="preserve"> </w:t>
            </w:r>
            <w:r w:rsidR="00385718" w:rsidRPr="002E1858">
              <w:rPr>
                <w:rFonts w:ascii="Arial" w:hAnsi="Arial" w:cs="Arial"/>
                <w:sz w:val="20"/>
                <w:szCs w:val="20"/>
              </w:rPr>
              <w:t xml:space="preserve">al </w:t>
            </w:r>
            <w:r w:rsidR="00385718" w:rsidRPr="002E1858">
              <w:rPr>
                <w:rFonts w:ascii="Arial" w:hAnsi="Arial" w:cs="Arial"/>
                <w:b/>
                <w:bCs/>
                <w:color w:val="002E67"/>
                <w:sz w:val="20"/>
                <w:szCs w:val="20"/>
              </w:rPr>
              <w:t>2</w:t>
            </w:r>
            <w:r w:rsidR="00BD4646">
              <w:rPr>
                <w:rFonts w:ascii="Arial" w:hAnsi="Arial" w:cs="Arial"/>
                <w:b/>
                <w:bCs/>
                <w:color w:val="002E67"/>
                <w:sz w:val="20"/>
                <w:szCs w:val="20"/>
              </w:rPr>
              <w:t>2</w:t>
            </w:r>
            <w:r w:rsidR="00385718" w:rsidRPr="002E1858">
              <w:rPr>
                <w:rFonts w:ascii="Arial" w:hAnsi="Arial" w:cs="Arial"/>
                <w:sz w:val="20"/>
                <w:szCs w:val="20"/>
              </w:rPr>
              <w:t xml:space="preserve"> de</w:t>
            </w:r>
            <w:r w:rsidRPr="002E1858">
              <w:rPr>
                <w:rFonts w:ascii="Arial" w:hAnsi="Arial" w:cs="Arial"/>
                <w:sz w:val="20"/>
                <w:szCs w:val="20"/>
              </w:rPr>
              <w:t xml:space="preserve"> enero de 20</w:t>
            </w:r>
            <w:r w:rsidR="003F2F3F">
              <w:rPr>
                <w:rFonts w:ascii="Arial" w:hAnsi="Arial" w:cs="Arial"/>
                <w:sz w:val="20"/>
                <w:szCs w:val="20"/>
              </w:rPr>
              <w:t>22</w:t>
            </w:r>
          </w:p>
        </w:tc>
      </w:tr>
      <w:tr w:rsidR="00FD4D35" w:rsidRPr="002E1858" w14:paraId="06A5EE59" w14:textId="77777777" w:rsidTr="00BE5C9C">
        <w:trPr>
          <w:trHeight w:val="688"/>
          <w:jc w:val="center"/>
        </w:trPr>
        <w:tc>
          <w:tcPr>
            <w:tcW w:w="1701" w:type="dxa"/>
            <w:tcBorders>
              <w:bottom w:val="nil"/>
            </w:tcBorders>
            <w:shd w:val="clear" w:color="000000" w:fill="BDC9D6"/>
            <w:vAlign w:val="center"/>
          </w:tcPr>
          <w:p w14:paraId="00D99AC8" w14:textId="77777777" w:rsidR="00FD4D35" w:rsidRPr="002E1858" w:rsidRDefault="00FD4D35" w:rsidP="00B50059">
            <w:pPr>
              <w:spacing w:before="60" w:after="60"/>
              <w:rPr>
                <w:rFonts w:ascii="Trebuchet MS" w:hAnsi="Trebuchet MS" w:cs="Trebuchet MS"/>
                <w:b/>
                <w:bCs/>
                <w:sz w:val="20"/>
                <w:szCs w:val="20"/>
              </w:rPr>
            </w:pPr>
            <w:r w:rsidRPr="002E1858">
              <w:rPr>
                <w:rFonts w:ascii="Trebuchet MS" w:hAnsi="Trebuchet MS" w:cs="Trebuchet MS"/>
                <w:b/>
                <w:bCs/>
                <w:color w:val="002E67"/>
                <w:sz w:val="20"/>
                <w:szCs w:val="20"/>
              </w:rPr>
              <w:t xml:space="preserve">Segundo </w:t>
            </w:r>
            <w:r w:rsidRPr="002E1858">
              <w:rPr>
                <w:rFonts w:ascii="Trebuchet MS" w:hAnsi="Trebuchet MS" w:cs="Trebuchet MS"/>
                <w:sz w:val="20"/>
                <w:szCs w:val="20"/>
              </w:rPr>
              <w:t>semestre</w:t>
            </w:r>
          </w:p>
        </w:tc>
        <w:tc>
          <w:tcPr>
            <w:tcW w:w="2268" w:type="dxa"/>
            <w:tcBorders>
              <w:bottom w:val="nil"/>
            </w:tcBorders>
            <w:shd w:val="clear" w:color="000000" w:fill="BDC9D6"/>
            <w:vAlign w:val="center"/>
          </w:tcPr>
          <w:p w14:paraId="37139CDC" w14:textId="77777777" w:rsidR="003F2F3F" w:rsidRPr="002E1858" w:rsidRDefault="003F2F3F" w:rsidP="003F2F3F">
            <w:pPr>
              <w:jc w:val="center"/>
              <w:rPr>
                <w:rFonts w:ascii="Arial" w:hAnsi="Arial" w:cs="Arial"/>
                <w:sz w:val="20"/>
                <w:szCs w:val="20"/>
              </w:rPr>
            </w:pPr>
            <w:r>
              <w:rPr>
                <w:rFonts w:ascii="Arial" w:hAnsi="Arial" w:cs="Arial"/>
                <w:b/>
                <w:bCs/>
                <w:color w:val="002E67"/>
                <w:sz w:val="20"/>
                <w:szCs w:val="20"/>
              </w:rPr>
              <w:t>3</w:t>
            </w:r>
            <w:r w:rsidRPr="002E1858">
              <w:rPr>
                <w:rFonts w:ascii="Arial" w:hAnsi="Arial" w:cs="Arial"/>
                <w:b/>
                <w:bCs/>
                <w:color w:val="002E67"/>
                <w:sz w:val="20"/>
                <w:szCs w:val="20"/>
              </w:rPr>
              <w:t>1</w:t>
            </w:r>
            <w:r w:rsidRPr="002E1858">
              <w:rPr>
                <w:rFonts w:ascii="Arial" w:hAnsi="Arial" w:cs="Arial"/>
                <w:sz w:val="20"/>
                <w:szCs w:val="20"/>
              </w:rPr>
              <w:t xml:space="preserve"> de </w:t>
            </w:r>
            <w:r>
              <w:rPr>
                <w:rFonts w:ascii="Arial" w:hAnsi="Arial" w:cs="Arial"/>
                <w:sz w:val="20"/>
                <w:szCs w:val="20"/>
              </w:rPr>
              <w:t>en</w:t>
            </w:r>
            <w:r w:rsidRPr="002E1858">
              <w:rPr>
                <w:rFonts w:ascii="Arial" w:hAnsi="Arial" w:cs="Arial"/>
                <w:sz w:val="20"/>
                <w:szCs w:val="20"/>
              </w:rPr>
              <w:t>ero</w:t>
            </w:r>
          </w:p>
          <w:p w14:paraId="0675723A" w14:textId="77777777" w:rsidR="00FD4D35" w:rsidRPr="002E1858" w:rsidRDefault="003F2F3F" w:rsidP="003F2F3F">
            <w:pPr>
              <w:jc w:val="center"/>
              <w:rPr>
                <w:rFonts w:ascii="Arial" w:hAnsi="Arial" w:cs="Arial"/>
                <w:sz w:val="20"/>
                <w:szCs w:val="20"/>
              </w:rPr>
            </w:pPr>
            <w:r w:rsidRPr="002E1858">
              <w:rPr>
                <w:rFonts w:ascii="Arial" w:hAnsi="Arial" w:cs="Arial"/>
                <w:sz w:val="20"/>
                <w:szCs w:val="20"/>
              </w:rPr>
              <w:t>de 202</w:t>
            </w:r>
            <w:r>
              <w:rPr>
                <w:rFonts w:ascii="Arial" w:hAnsi="Arial" w:cs="Arial"/>
                <w:sz w:val="20"/>
                <w:szCs w:val="20"/>
              </w:rPr>
              <w:t>2</w:t>
            </w:r>
          </w:p>
        </w:tc>
        <w:tc>
          <w:tcPr>
            <w:tcW w:w="2268" w:type="dxa"/>
            <w:tcBorders>
              <w:bottom w:val="nil"/>
            </w:tcBorders>
            <w:shd w:val="clear" w:color="000000" w:fill="BDC9D6"/>
            <w:vAlign w:val="center"/>
          </w:tcPr>
          <w:p w14:paraId="62ABD2E4" w14:textId="77777777" w:rsidR="00FD4D35" w:rsidRPr="002E1858" w:rsidRDefault="003F2F3F" w:rsidP="00B50059">
            <w:pPr>
              <w:jc w:val="center"/>
              <w:rPr>
                <w:rFonts w:ascii="Arial" w:hAnsi="Arial" w:cs="Arial"/>
                <w:sz w:val="20"/>
                <w:szCs w:val="20"/>
              </w:rPr>
            </w:pPr>
            <w:r>
              <w:rPr>
                <w:rFonts w:ascii="Arial" w:hAnsi="Arial" w:cs="Arial"/>
                <w:b/>
                <w:bCs/>
                <w:color w:val="002E67"/>
                <w:sz w:val="20"/>
                <w:szCs w:val="20"/>
              </w:rPr>
              <w:t>29</w:t>
            </w:r>
            <w:r w:rsidR="00FD4D35" w:rsidRPr="002E1858">
              <w:rPr>
                <w:rFonts w:ascii="Arial" w:hAnsi="Arial" w:cs="Arial"/>
                <w:sz w:val="20"/>
                <w:szCs w:val="20"/>
              </w:rPr>
              <w:t xml:space="preserve"> de </w:t>
            </w:r>
            <w:r w:rsidR="007D4F17" w:rsidRPr="002E1858">
              <w:rPr>
                <w:rFonts w:ascii="Arial" w:hAnsi="Arial" w:cs="Arial"/>
                <w:sz w:val="20"/>
                <w:szCs w:val="20"/>
              </w:rPr>
              <w:t>abril</w:t>
            </w:r>
            <w:r w:rsidR="00FD4D35" w:rsidRPr="002E1858">
              <w:rPr>
                <w:rFonts w:ascii="Arial" w:hAnsi="Arial" w:cs="Arial"/>
                <w:sz w:val="20"/>
                <w:szCs w:val="20"/>
              </w:rPr>
              <w:t xml:space="preserve"> </w:t>
            </w:r>
          </w:p>
          <w:p w14:paraId="74C65B07" w14:textId="77777777" w:rsidR="00FD4D35" w:rsidRPr="002E1858" w:rsidRDefault="00FD4D35" w:rsidP="007D4F17">
            <w:pPr>
              <w:jc w:val="center"/>
              <w:rPr>
                <w:rFonts w:ascii="Arial" w:hAnsi="Arial" w:cs="Arial"/>
                <w:sz w:val="20"/>
                <w:szCs w:val="20"/>
              </w:rPr>
            </w:pPr>
            <w:r w:rsidRPr="002E1858">
              <w:rPr>
                <w:rFonts w:ascii="Arial" w:hAnsi="Arial" w:cs="Arial"/>
                <w:sz w:val="20"/>
                <w:szCs w:val="20"/>
              </w:rPr>
              <w:t>de 20</w:t>
            </w:r>
            <w:r w:rsidR="005862A8" w:rsidRPr="002E1858">
              <w:rPr>
                <w:rFonts w:ascii="Arial" w:hAnsi="Arial" w:cs="Arial"/>
                <w:sz w:val="20"/>
                <w:szCs w:val="20"/>
              </w:rPr>
              <w:t>2</w:t>
            </w:r>
            <w:r w:rsidR="003F2F3F">
              <w:rPr>
                <w:rFonts w:ascii="Arial" w:hAnsi="Arial" w:cs="Arial"/>
                <w:sz w:val="20"/>
                <w:szCs w:val="20"/>
              </w:rPr>
              <w:t>2</w:t>
            </w:r>
          </w:p>
        </w:tc>
        <w:tc>
          <w:tcPr>
            <w:tcW w:w="4016" w:type="dxa"/>
            <w:tcBorders>
              <w:bottom w:val="nil"/>
            </w:tcBorders>
            <w:shd w:val="clear" w:color="000000" w:fill="BDC9D6"/>
            <w:vAlign w:val="center"/>
          </w:tcPr>
          <w:p w14:paraId="789F1273" w14:textId="77777777" w:rsidR="00FD4D35" w:rsidRPr="002E1858" w:rsidRDefault="00FD4D35" w:rsidP="00B50059">
            <w:pPr>
              <w:jc w:val="center"/>
              <w:rPr>
                <w:rFonts w:ascii="Arial" w:hAnsi="Arial" w:cs="Arial"/>
                <w:sz w:val="20"/>
                <w:szCs w:val="20"/>
              </w:rPr>
            </w:pPr>
            <w:r w:rsidRPr="002E1858">
              <w:rPr>
                <w:rFonts w:ascii="Arial" w:hAnsi="Arial" w:cs="Arial"/>
                <w:sz w:val="20"/>
                <w:szCs w:val="20"/>
              </w:rPr>
              <w:t xml:space="preserve">Del </w:t>
            </w:r>
            <w:r w:rsidR="00293B5F">
              <w:rPr>
                <w:rFonts w:ascii="Arial" w:hAnsi="Arial" w:cs="Arial"/>
                <w:b/>
                <w:bCs/>
                <w:color w:val="002E67"/>
                <w:sz w:val="20"/>
                <w:szCs w:val="20"/>
              </w:rPr>
              <w:t>30</w:t>
            </w:r>
            <w:r w:rsidRPr="002E1858">
              <w:rPr>
                <w:rFonts w:ascii="Arial" w:hAnsi="Arial" w:cs="Arial"/>
                <w:sz w:val="20"/>
                <w:szCs w:val="20"/>
              </w:rPr>
              <w:t xml:space="preserve"> </w:t>
            </w:r>
            <w:r w:rsidR="006B52AD" w:rsidRPr="002E1858">
              <w:rPr>
                <w:rFonts w:ascii="Arial" w:hAnsi="Arial" w:cs="Arial"/>
                <w:sz w:val="20"/>
                <w:szCs w:val="20"/>
              </w:rPr>
              <w:t xml:space="preserve">al </w:t>
            </w:r>
            <w:r w:rsidRPr="002E1858">
              <w:rPr>
                <w:rFonts w:ascii="Arial" w:hAnsi="Arial" w:cs="Arial"/>
                <w:sz w:val="20"/>
                <w:szCs w:val="20"/>
              </w:rPr>
              <w:t xml:space="preserve">de </w:t>
            </w:r>
            <w:r w:rsidR="007E1C60">
              <w:rPr>
                <w:rFonts w:ascii="Arial" w:hAnsi="Arial" w:cs="Arial"/>
                <w:sz w:val="20"/>
                <w:szCs w:val="20"/>
              </w:rPr>
              <w:t>abril</w:t>
            </w:r>
            <w:r w:rsidRPr="002E1858">
              <w:rPr>
                <w:rFonts w:ascii="Arial" w:hAnsi="Arial" w:cs="Arial"/>
                <w:sz w:val="20"/>
                <w:szCs w:val="20"/>
              </w:rPr>
              <w:t xml:space="preserve"> </w:t>
            </w:r>
          </w:p>
          <w:p w14:paraId="0993D02C" w14:textId="77777777" w:rsidR="00FD4D35" w:rsidRPr="002E1858" w:rsidRDefault="00FD4D35" w:rsidP="00293B5F">
            <w:pPr>
              <w:jc w:val="center"/>
              <w:rPr>
                <w:rFonts w:ascii="Arial" w:hAnsi="Arial" w:cs="Arial"/>
                <w:sz w:val="20"/>
                <w:szCs w:val="20"/>
              </w:rPr>
            </w:pPr>
            <w:r w:rsidRPr="002E1858">
              <w:rPr>
                <w:rFonts w:ascii="Arial" w:hAnsi="Arial" w:cs="Arial"/>
                <w:sz w:val="20"/>
                <w:szCs w:val="20"/>
              </w:rPr>
              <w:t xml:space="preserve">al </w:t>
            </w:r>
            <w:r w:rsidR="00293B5F">
              <w:rPr>
                <w:rFonts w:ascii="Arial" w:hAnsi="Arial" w:cs="Arial"/>
                <w:b/>
                <w:bCs/>
                <w:color w:val="002E67"/>
                <w:sz w:val="20"/>
                <w:szCs w:val="20"/>
              </w:rPr>
              <w:t>4</w:t>
            </w:r>
            <w:r w:rsidRPr="002E1858">
              <w:rPr>
                <w:rFonts w:ascii="Arial" w:hAnsi="Arial" w:cs="Arial"/>
                <w:b/>
                <w:bCs/>
                <w:color w:val="002E67"/>
                <w:sz w:val="20"/>
                <w:szCs w:val="20"/>
              </w:rPr>
              <w:t xml:space="preserve"> </w:t>
            </w:r>
            <w:r w:rsidRPr="002E1858">
              <w:rPr>
                <w:rFonts w:ascii="Arial" w:hAnsi="Arial" w:cs="Arial"/>
                <w:sz w:val="20"/>
                <w:szCs w:val="20"/>
              </w:rPr>
              <w:t>de junio de 20</w:t>
            </w:r>
            <w:r w:rsidR="00157BCA" w:rsidRPr="002E1858">
              <w:rPr>
                <w:rFonts w:ascii="Arial" w:hAnsi="Arial" w:cs="Arial"/>
                <w:sz w:val="20"/>
                <w:szCs w:val="20"/>
              </w:rPr>
              <w:t>2</w:t>
            </w:r>
            <w:r w:rsidR="003F2F3F">
              <w:rPr>
                <w:rFonts w:ascii="Arial" w:hAnsi="Arial" w:cs="Arial"/>
                <w:sz w:val="20"/>
                <w:szCs w:val="20"/>
              </w:rPr>
              <w:t>2</w:t>
            </w:r>
          </w:p>
        </w:tc>
      </w:tr>
    </w:tbl>
    <w:p w14:paraId="26B56EF3" w14:textId="77777777" w:rsidR="00FD4D35" w:rsidRDefault="00FD4D35" w:rsidP="00FD4D35"/>
    <w:p w14:paraId="196E36F9" w14:textId="77777777" w:rsidR="00FD4D35" w:rsidRPr="00EB1374" w:rsidRDefault="00FD4D35" w:rsidP="00FD4D35">
      <w:pPr>
        <w:pStyle w:val="Ttulo1"/>
        <w:jc w:val="center"/>
        <w:rPr>
          <w:rFonts w:ascii="Trebuchet MS" w:hAnsi="Trebuchet MS" w:cs="Trebuchet MS"/>
          <w:sz w:val="24"/>
          <w:szCs w:val="24"/>
        </w:rPr>
      </w:pPr>
      <w:r w:rsidRPr="00EB1374">
        <w:rPr>
          <w:rFonts w:ascii="Trebuchet MS" w:hAnsi="Trebuchet MS" w:cs="Trebuchet MS"/>
          <w:color w:val="525E66"/>
          <w:sz w:val="24"/>
          <w:szCs w:val="24"/>
        </w:rPr>
        <w:t>CALENDARIO DE</w:t>
      </w:r>
      <w:r>
        <w:rPr>
          <w:rFonts w:ascii="Trebuchet MS" w:hAnsi="Trebuchet MS" w:cs="Trebuchet MS"/>
          <w:color w:val="525E66"/>
          <w:sz w:val="24"/>
          <w:szCs w:val="24"/>
        </w:rPr>
        <w:t xml:space="preserve"> </w:t>
      </w:r>
      <w:r w:rsidRPr="00EB1374">
        <w:rPr>
          <w:rFonts w:ascii="Trebuchet MS" w:hAnsi="Trebuchet MS" w:cs="Trebuchet MS"/>
          <w:color w:val="002E67"/>
          <w:sz w:val="24"/>
          <w:szCs w:val="24"/>
        </w:rPr>
        <w:t>E</w:t>
      </w:r>
      <w:r>
        <w:rPr>
          <w:rFonts w:ascii="Trebuchet MS" w:hAnsi="Trebuchet MS" w:cs="Trebuchet MS"/>
          <w:color w:val="002E67"/>
          <w:sz w:val="24"/>
          <w:szCs w:val="24"/>
        </w:rPr>
        <w:t>VALUACIONES</w:t>
      </w:r>
      <w:r w:rsidRPr="00EB1374">
        <w:rPr>
          <w:rFonts w:ascii="Trebuchet MS" w:hAnsi="Trebuchet MS" w:cs="Trebuchet MS"/>
          <w:color w:val="002E67"/>
          <w:sz w:val="24"/>
          <w:szCs w:val="24"/>
        </w:rPr>
        <w:t xml:space="preserve"> Y ENTREGA DE ACTAS</w:t>
      </w:r>
    </w:p>
    <w:p w14:paraId="343FA801" w14:textId="77777777" w:rsidR="00FD4D35" w:rsidRPr="00356DC8" w:rsidRDefault="00FD4D35" w:rsidP="00FD4D35">
      <w:pPr>
        <w:rPr>
          <w:rFonts w:ascii="Bookman Old Style" w:hAnsi="Bookman Old Style" w:cs="Bookman Old Style"/>
          <w:sz w:val="16"/>
          <w:szCs w:val="16"/>
        </w:rPr>
      </w:pPr>
    </w:p>
    <w:tbl>
      <w:tblPr>
        <w:tblW w:w="10260" w:type="dxa"/>
        <w:jc w:val="center"/>
        <w:tblBorders>
          <w:insideH w:val="single" w:sz="18" w:space="0" w:color="FFFFFF"/>
          <w:insideV w:val="single" w:sz="18" w:space="0" w:color="FFFFFF"/>
        </w:tblBorders>
        <w:tblLayout w:type="fixed"/>
        <w:tblLook w:val="0020" w:firstRow="1" w:lastRow="0" w:firstColumn="0" w:lastColumn="0" w:noHBand="0" w:noVBand="0"/>
      </w:tblPr>
      <w:tblGrid>
        <w:gridCol w:w="1701"/>
        <w:gridCol w:w="2977"/>
        <w:gridCol w:w="3686"/>
        <w:gridCol w:w="1896"/>
      </w:tblGrid>
      <w:tr w:rsidR="00FD4D35" w:rsidRPr="002E1858" w14:paraId="1EFD8EB1" w14:textId="77777777" w:rsidTr="00A86986">
        <w:trPr>
          <w:trHeight w:val="530"/>
          <w:jc w:val="center"/>
        </w:trPr>
        <w:tc>
          <w:tcPr>
            <w:tcW w:w="1701" w:type="dxa"/>
            <w:shd w:val="clear" w:color="auto" w:fill="D9D9D9" w:themeFill="background1" w:themeFillShade="D9"/>
            <w:vAlign w:val="center"/>
          </w:tcPr>
          <w:p w14:paraId="091CF506" w14:textId="77777777" w:rsidR="00FD4D35" w:rsidRPr="002E1858" w:rsidRDefault="00FD4D35" w:rsidP="00B50059">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CONVOCATORIA </w:t>
            </w:r>
          </w:p>
        </w:tc>
        <w:tc>
          <w:tcPr>
            <w:tcW w:w="2977" w:type="dxa"/>
            <w:shd w:val="clear" w:color="auto" w:fill="D9D9D9" w:themeFill="background1" w:themeFillShade="D9"/>
            <w:vAlign w:val="center"/>
          </w:tcPr>
          <w:p w14:paraId="36F0A5AC" w14:textId="77777777" w:rsidR="00FD4D35" w:rsidRPr="002E1858" w:rsidRDefault="00FD4D35" w:rsidP="00362C8C">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SEMESTRE</w:t>
            </w:r>
          </w:p>
        </w:tc>
        <w:tc>
          <w:tcPr>
            <w:tcW w:w="3686" w:type="dxa"/>
            <w:shd w:val="clear" w:color="auto" w:fill="D9D9D9" w:themeFill="background1" w:themeFillShade="D9"/>
            <w:vAlign w:val="center"/>
          </w:tcPr>
          <w:p w14:paraId="49107DB1" w14:textId="77777777" w:rsidR="00FD4D35" w:rsidRPr="002E1858" w:rsidRDefault="00FD4D35" w:rsidP="00B50059">
            <w:pPr>
              <w:pStyle w:val="Ttulo2"/>
              <w:rPr>
                <w:rFonts w:ascii="Trebuchet MS" w:hAnsi="Trebuchet MS" w:cs="Trebuchet MS"/>
                <w:bCs w:val="0"/>
                <w:color w:val="002E67"/>
                <w:sz w:val="20"/>
                <w:szCs w:val="20"/>
              </w:rPr>
            </w:pPr>
            <w:r w:rsidRPr="002E1858">
              <w:rPr>
                <w:rFonts w:ascii="Trebuchet MS" w:hAnsi="Trebuchet MS" w:cs="Trebuchet MS"/>
                <w:bCs w:val="0"/>
                <w:color w:val="002E67"/>
                <w:sz w:val="20"/>
                <w:szCs w:val="20"/>
              </w:rPr>
              <w:t>EVALUACIONES</w:t>
            </w:r>
          </w:p>
        </w:tc>
        <w:tc>
          <w:tcPr>
            <w:tcW w:w="1896" w:type="dxa"/>
            <w:shd w:val="clear" w:color="auto" w:fill="D9D9D9" w:themeFill="background1" w:themeFillShade="D9"/>
            <w:vAlign w:val="center"/>
          </w:tcPr>
          <w:p w14:paraId="18B2D0B6" w14:textId="77777777" w:rsidR="00FD4D35" w:rsidRPr="002E1858" w:rsidRDefault="00FD4D35" w:rsidP="00B50059">
            <w:pPr>
              <w:jc w:val="center"/>
              <w:rPr>
                <w:rFonts w:ascii="Trebuchet MS" w:hAnsi="Trebuchet MS" w:cs="Trebuchet MS"/>
                <w:b/>
                <w:bCs/>
                <w:color w:val="002E67"/>
                <w:sz w:val="20"/>
                <w:szCs w:val="20"/>
              </w:rPr>
            </w:pPr>
            <w:r w:rsidRPr="002E1858">
              <w:rPr>
                <w:rFonts w:ascii="Trebuchet MS" w:hAnsi="Trebuchet MS" w:cs="Trebuchet MS"/>
                <w:b/>
                <w:bCs/>
                <w:color w:val="002E67"/>
                <w:sz w:val="20"/>
                <w:szCs w:val="20"/>
              </w:rPr>
              <w:t>ACTAS</w:t>
            </w:r>
            <w:r w:rsidR="00CF7E82">
              <w:rPr>
                <w:rFonts w:ascii="Trebuchet MS" w:hAnsi="Trebuchet MS" w:cs="Trebuchet MS"/>
                <w:b/>
                <w:bCs/>
                <w:color w:val="002E67"/>
                <w:sz w:val="20"/>
                <w:szCs w:val="20"/>
              </w:rPr>
              <w:t xml:space="preserve"> FIRMES</w:t>
            </w:r>
          </w:p>
        </w:tc>
      </w:tr>
      <w:tr w:rsidR="003F2F3F" w:rsidRPr="005D0967" w14:paraId="19C1A39C" w14:textId="77777777" w:rsidTr="00B95311">
        <w:trPr>
          <w:trHeight w:val="567"/>
          <w:jc w:val="center"/>
        </w:trPr>
        <w:tc>
          <w:tcPr>
            <w:tcW w:w="1701" w:type="dxa"/>
            <w:vMerge w:val="restart"/>
            <w:shd w:val="pct5" w:color="000000" w:fill="FFFFFF"/>
            <w:vAlign w:val="center"/>
          </w:tcPr>
          <w:p w14:paraId="0057D51A" w14:textId="77777777" w:rsidR="003F2F3F" w:rsidRPr="005D0967" w:rsidRDefault="003F2F3F" w:rsidP="003F2F3F">
            <w:pPr>
              <w:rPr>
                <w:rFonts w:ascii="Trebuchet MS" w:hAnsi="Trebuchet MS" w:cs="Trebuchet MS"/>
                <w:b/>
                <w:bCs/>
                <w:color w:val="002E67"/>
                <w:sz w:val="20"/>
                <w:szCs w:val="20"/>
              </w:rPr>
            </w:pPr>
            <w:r w:rsidRPr="005D0967">
              <w:rPr>
                <w:rFonts w:ascii="Trebuchet MS" w:hAnsi="Trebuchet MS" w:cs="Trebuchet MS"/>
                <w:b/>
                <w:bCs/>
                <w:color w:val="002E67"/>
                <w:sz w:val="20"/>
                <w:szCs w:val="20"/>
              </w:rPr>
              <w:t>Ordinaria</w:t>
            </w:r>
          </w:p>
        </w:tc>
        <w:tc>
          <w:tcPr>
            <w:tcW w:w="2977" w:type="dxa"/>
            <w:shd w:val="pct5" w:color="000000" w:fill="FFFFFF"/>
            <w:vAlign w:val="center"/>
          </w:tcPr>
          <w:p w14:paraId="4496EDC8" w14:textId="77777777" w:rsidR="003F2F3F" w:rsidRPr="005D0967" w:rsidRDefault="003F2F3F" w:rsidP="003F2F3F">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1er semestre</w:t>
            </w:r>
          </w:p>
        </w:tc>
        <w:tc>
          <w:tcPr>
            <w:tcW w:w="3686" w:type="dxa"/>
            <w:shd w:val="pct5" w:color="000000" w:fill="FFFFFF"/>
            <w:vAlign w:val="center"/>
          </w:tcPr>
          <w:p w14:paraId="6D2CF95B" w14:textId="77777777" w:rsidR="003F2F3F" w:rsidRPr="005D0967" w:rsidRDefault="003F2F3F" w:rsidP="003F2F3F">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 xml:space="preserve">4 </w:t>
            </w:r>
            <w:r w:rsidRPr="005D0967">
              <w:rPr>
                <w:rFonts w:ascii="Arial" w:hAnsi="Arial" w:cs="Arial"/>
                <w:sz w:val="20"/>
                <w:szCs w:val="20"/>
              </w:rPr>
              <w:t>al</w:t>
            </w:r>
            <w:r w:rsidRPr="005D0967">
              <w:rPr>
                <w:rFonts w:ascii="Arial" w:hAnsi="Arial" w:cs="Arial"/>
                <w:b/>
                <w:bCs/>
                <w:color w:val="002E67"/>
                <w:sz w:val="20"/>
                <w:szCs w:val="20"/>
              </w:rPr>
              <w:t xml:space="preserve"> 23 </w:t>
            </w:r>
            <w:r w:rsidRPr="005D0967">
              <w:rPr>
                <w:rFonts w:ascii="Arial" w:hAnsi="Arial" w:cs="Arial"/>
                <w:sz w:val="20"/>
                <w:szCs w:val="20"/>
              </w:rPr>
              <w:t xml:space="preserve">de diciembre de 2021 y del </w:t>
            </w:r>
            <w:r w:rsidRPr="005D0967">
              <w:rPr>
                <w:rFonts w:ascii="Arial" w:hAnsi="Arial" w:cs="Arial"/>
                <w:b/>
                <w:bCs/>
                <w:color w:val="002E67"/>
                <w:sz w:val="20"/>
                <w:szCs w:val="20"/>
              </w:rPr>
              <w:t xml:space="preserve">7 </w:t>
            </w:r>
            <w:r w:rsidRPr="005D0967">
              <w:rPr>
                <w:rFonts w:ascii="Arial" w:hAnsi="Arial" w:cs="Arial"/>
                <w:sz w:val="20"/>
                <w:szCs w:val="20"/>
              </w:rPr>
              <w:t xml:space="preserve">al </w:t>
            </w:r>
            <w:r w:rsidRPr="005D0967">
              <w:rPr>
                <w:rFonts w:ascii="Arial" w:hAnsi="Arial" w:cs="Arial"/>
                <w:b/>
                <w:bCs/>
                <w:color w:val="002E67"/>
                <w:sz w:val="20"/>
                <w:szCs w:val="20"/>
              </w:rPr>
              <w:t xml:space="preserve">22 </w:t>
            </w:r>
            <w:r w:rsidRPr="005D0967">
              <w:rPr>
                <w:rFonts w:ascii="Arial" w:hAnsi="Arial" w:cs="Arial"/>
                <w:sz w:val="20"/>
                <w:szCs w:val="20"/>
              </w:rPr>
              <w:t>de enero de 2022</w:t>
            </w:r>
          </w:p>
        </w:tc>
        <w:tc>
          <w:tcPr>
            <w:tcW w:w="1896" w:type="dxa"/>
            <w:shd w:val="pct5" w:color="000000" w:fill="FFFFFF"/>
            <w:vAlign w:val="center"/>
          </w:tcPr>
          <w:p w14:paraId="71670F44" w14:textId="77777777" w:rsidR="003F2F3F" w:rsidRPr="005D0967" w:rsidRDefault="003F2F3F" w:rsidP="003F2F3F">
            <w:pPr>
              <w:ind w:left="110"/>
              <w:jc w:val="center"/>
              <w:rPr>
                <w:rFonts w:ascii="Arial" w:hAnsi="Arial" w:cs="Arial"/>
                <w:sz w:val="20"/>
                <w:szCs w:val="20"/>
              </w:rPr>
            </w:pPr>
            <w:r w:rsidRPr="005D0967">
              <w:rPr>
                <w:rFonts w:ascii="Arial" w:hAnsi="Arial" w:cs="Arial"/>
                <w:b/>
                <w:bCs/>
                <w:color w:val="002E67"/>
                <w:sz w:val="20"/>
                <w:szCs w:val="20"/>
              </w:rPr>
              <w:t>7</w:t>
            </w:r>
            <w:r w:rsidRPr="005D0967">
              <w:rPr>
                <w:rFonts w:ascii="Arial" w:hAnsi="Arial" w:cs="Arial"/>
                <w:sz w:val="20"/>
                <w:szCs w:val="20"/>
              </w:rPr>
              <w:t xml:space="preserve"> de febrero de 2022</w:t>
            </w:r>
          </w:p>
        </w:tc>
      </w:tr>
      <w:tr w:rsidR="003F2F3F" w:rsidRPr="005D0967" w14:paraId="1EB6DE88" w14:textId="77777777" w:rsidTr="00B95311">
        <w:trPr>
          <w:trHeight w:val="567"/>
          <w:jc w:val="center"/>
        </w:trPr>
        <w:tc>
          <w:tcPr>
            <w:tcW w:w="1701" w:type="dxa"/>
            <w:vMerge/>
            <w:shd w:val="pct20" w:color="000000" w:fill="FFFFFF"/>
            <w:vAlign w:val="center"/>
          </w:tcPr>
          <w:p w14:paraId="34AE4D8C" w14:textId="77777777" w:rsidR="003F2F3F" w:rsidRPr="005D0967" w:rsidRDefault="003F2F3F" w:rsidP="003F2F3F">
            <w:pPr>
              <w:rPr>
                <w:rFonts w:ascii="Trebuchet MS" w:hAnsi="Trebuchet MS" w:cs="Trebuchet MS"/>
                <w:sz w:val="20"/>
                <w:szCs w:val="20"/>
              </w:rPr>
            </w:pPr>
          </w:p>
        </w:tc>
        <w:tc>
          <w:tcPr>
            <w:tcW w:w="2977" w:type="dxa"/>
            <w:shd w:val="clear" w:color="auto" w:fill="D9D9D9" w:themeFill="background1" w:themeFillShade="D9"/>
            <w:vAlign w:val="center"/>
          </w:tcPr>
          <w:p w14:paraId="1DE1BE57" w14:textId="77777777" w:rsidR="003F2F3F" w:rsidRPr="005D0967" w:rsidRDefault="003F2F3F" w:rsidP="003F2F3F">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2º semestre y anuales</w:t>
            </w:r>
          </w:p>
        </w:tc>
        <w:tc>
          <w:tcPr>
            <w:tcW w:w="3686" w:type="dxa"/>
            <w:shd w:val="clear" w:color="auto" w:fill="D9D9D9" w:themeFill="background1" w:themeFillShade="D9"/>
            <w:vAlign w:val="center"/>
          </w:tcPr>
          <w:p w14:paraId="784FD835" w14:textId="77777777" w:rsidR="003F2F3F" w:rsidRPr="005D0967" w:rsidRDefault="003F2F3F" w:rsidP="00293B5F">
            <w:pPr>
              <w:jc w:val="center"/>
              <w:rPr>
                <w:rFonts w:ascii="Arial" w:hAnsi="Arial" w:cs="Arial"/>
                <w:sz w:val="20"/>
                <w:szCs w:val="20"/>
              </w:rPr>
            </w:pPr>
            <w:r w:rsidRPr="005D0967">
              <w:rPr>
                <w:rFonts w:ascii="Arial" w:hAnsi="Arial" w:cs="Arial"/>
                <w:sz w:val="20"/>
                <w:szCs w:val="20"/>
              </w:rPr>
              <w:t xml:space="preserve">Del </w:t>
            </w:r>
            <w:r w:rsidR="00293B5F" w:rsidRPr="005D0967">
              <w:rPr>
                <w:rFonts w:ascii="Arial" w:hAnsi="Arial" w:cs="Arial"/>
                <w:b/>
                <w:bCs/>
                <w:color w:val="002E67"/>
                <w:sz w:val="20"/>
                <w:szCs w:val="20"/>
              </w:rPr>
              <w:t>30</w:t>
            </w:r>
            <w:r w:rsidRPr="005D0967">
              <w:rPr>
                <w:rFonts w:ascii="Arial" w:hAnsi="Arial" w:cs="Arial"/>
                <w:sz w:val="20"/>
                <w:szCs w:val="20"/>
              </w:rPr>
              <w:t xml:space="preserve"> de </w:t>
            </w:r>
            <w:r w:rsidR="00293B5F" w:rsidRPr="005D0967">
              <w:rPr>
                <w:rFonts w:ascii="Arial" w:hAnsi="Arial" w:cs="Arial"/>
                <w:sz w:val="20"/>
                <w:szCs w:val="20"/>
              </w:rPr>
              <w:t>abril</w:t>
            </w:r>
            <w:r w:rsidRPr="005D0967">
              <w:rPr>
                <w:rFonts w:ascii="Arial" w:hAnsi="Arial" w:cs="Arial"/>
                <w:sz w:val="20"/>
                <w:szCs w:val="20"/>
              </w:rPr>
              <w:t xml:space="preserve"> al </w:t>
            </w:r>
            <w:r w:rsidR="00293B5F" w:rsidRPr="005D0967">
              <w:rPr>
                <w:rFonts w:ascii="Arial" w:hAnsi="Arial" w:cs="Arial"/>
                <w:b/>
                <w:bCs/>
                <w:color w:val="002E67"/>
                <w:sz w:val="20"/>
                <w:szCs w:val="20"/>
              </w:rPr>
              <w:t>4</w:t>
            </w:r>
            <w:r w:rsidRPr="005D0967">
              <w:rPr>
                <w:rFonts w:ascii="Arial" w:hAnsi="Arial" w:cs="Arial"/>
                <w:b/>
                <w:bCs/>
                <w:color w:val="002E67"/>
                <w:sz w:val="20"/>
                <w:szCs w:val="20"/>
              </w:rPr>
              <w:t xml:space="preserve"> </w:t>
            </w:r>
            <w:r w:rsidRPr="005D0967">
              <w:rPr>
                <w:rFonts w:ascii="Arial" w:hAnsi="Arial" w:cs="Arial"/>
                <w:sz w:val="20"/>
                <w:szCs w:val="20"/>
              </w:rPr>
              <w:t>de junio de 2022</w:t>
            </w:r>
          </w:p>
        </w:tc>
        <w:tc>
          <w:tcPr>
            <w:tcW w:w="1896" w:type="dxa"/>
            <w:shd w:val="clear" w:color="auto" w:fill="D9D9D9" w:themeFill="background1" w:themeFillShade="D9"/>
            <w:vAlign w:val="center"/>
          </w:tcPr>
          <w:p w14:paraId="2A2669D5" w14:textId="45E05DF1" w:rsidR="003F2F3F" w:rsidRPr="005D0967" w:rsidRDefault="00F11039" w:rsidP="00F11039">
            <w:pPr>
              <w:ind w:left="110"/>
              <w:jc w:val="center"/>
              <w:rPr>
                <w:rFonts w:ascii="Arial" w:hAnsi="Arial" w:cs="Arial"/>
                <w:sz w:val="20"/>
                <w:szCs w:val="20"/>
              </w:rPr>
            </w:pPr>
            <w:r>
              <w:rPr>
                <w:rFonts w:ascii="Arial" w:hAnsi="Arial" w:cs="Arial"/>
                <w:b/>
                <w:bCs/>
                <w:color w:val="002E67"/>
                <w:sz w:val="20"/>
                <w:szCs w:val="20"/>
              </w:rPr>
              <w:t>22</w:t>
            </w:r>
            <w:r w:rsidR="003F2F3F" w:rsidRPr="005D0967">
              <w:rPr>
                <w:rFonts w:ascii="Arial" w:hAnsi="Arial" w:cs="Arial"/>
                <w:sz w:val="20"/>
                <w:szCs w:val="20"/>
              </w:rPr>
              <w:t xml:space="preserve"> de junio de 2022</w:t>
            </w:r>
          </w:p>
        </w:tc>
      </w:tr>
      <w:tr w:rsidR="003F2F3F" w:rsidRPr="005D0967" w14:paraId="18705E02" w14:textId="77777777" w:rsidTr="00B95311">
        <w:trPr>
          <w:trHeight w:val="567"/>
          <w:jc w:val="center"/>
        </w:trPr>
        <w:tc>
          <w:tcPr>
            <w:tcW w:w="1701" w:type="dxa"/>
            <w:shd w:val="pct5" w:color="000000" w:fill="FFFFFF"/>
            <w:vAlign w:val="center"/>
          </w:tcPr>
          <w:p w14:paraId="6883CC30" w14:textId="77777777" w:rsidR="003F2F3F" w:rsidRPr="005D0967" w:rsidRDefault="003F2F3F" w:rsidP="003F2F3F">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977" w:type="dxa"/>
            <w:shd w:val="pct5" w:color="000000" w:fill="FFFFFF"/>
            <w:vAlign w:val="center"/>
          </w:tcPr>
          <w:p w14:paraId="233D43E7" w14:textId="77777777" w:rsidR="003F2F3F" w:rsidRPr="005D0967" w:rsidRDefault="003F2F3F" w:rsidP="003F2F3F">
            <w:pPr>
              <w:jc w:val="center"/>
              <w:rPr>
                <w:rFonts w:ascii="Arial" w:hAnsi="Arial" w:cs="Arial"/>
                <w:sz w:val="20"/>
                <w:szCs w:val="20"/>
                <w:lang w:val="es-ES_tradnl"/>
              </w:rPr>
            </w:pPr>
            <w:proofErr w:type="spellStart"/>
            <w:r w:rsidRPr="005D0967">
              <w:rPr>
                <w:rFonts w:ascii="Arial" w:hAnsi="Arial" w:cs="Arial"/>
                <w:sz w:val="20"/>
                <w:szCs w:val="20"/>
                <w:lang w:val="es-ES_tradnl"/>
              </w:rPr>
              <w:t>Asign</w:t>
            </w:r>
            <w:proofErr w:type="spellEnd"/>
            <w:r w:rsidRPr="005D0967">
              <w:rPr>
                <w:rFonts w:ascii="Arial" w:hAnsi="Arial" w:cs="Arial"/>
                <w:sz w:val="20"/>
                <w:szCs w:val="20"/>
                <w:lang w:val="es-ES_tradnl"/>
              </w:rPr>
              <w:t>. del 1er semestre,</w:t>
            </w:r>
          </w:p>
          <w:p w14:paraId="0062AF11" w14:textId="77777777" w:rsidR="003F2F3F" w:rsidRPr="005D0967" w:rsidRDefault="003F2F3F" w:rsidP="003F2F3F">
            <w:pPr>
              <w:jc w:val="center"/>
              <w:rPr>
                <w:rFonts w:ascii="Arial" w:hAnsi="Arial" w:cs="Arial"/>
                <w:sz w:val="20"/>
                <w:szCs w:val="20"/>
                <w:lang w:val="es-ES_tradnl"/>
              </w:rPr>
            </w:pPr>
            <w:r w:rsidRPr="005D0967">
              <w:rPr>
                <w:rFonts w:ascii="Arial" w:hAnsi="Arial" w:cs="Arial"/>
                <w:sz w:val="20"/>
                <w:szCs w:val="20"/>
                <w:lang w:val="es-ES_tradnl"/>
              </w:rPr>
              <w:t>2º semestre y anuales</w:t>
            </w:r>
          </w:p>
        </w:tc>
        <w:tc>
          <w:tcPr>
            <w:tcW w:w="3686" w:type="dxa"/>
            <w:shd w:val="pct5" w:color="000000" w:fill="FFFFFF"/>
            <w:vAlign w:val="center"/>
          </w:tcPr>
          <w:p w14:paraId="64E2D0DA" w14:textId="77777777" w:rsidR="003F2F3F" w:rsidRPr="005D0967" w:rsidRDefault="003F2F3F" w:rsidP="003F2F3F">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25</w:t>
            </w:r>
            <w:r w:rsidRPr="005D0967">
              <w:rPr>
                <w:rFonts w:ascii="Arial" w:hAnsi="Arial" w:cs="Arial"/>
                <w:sz w:val="20"/>
                <w:szCs w:val="20"/>
              </w:rPr>
              <w:t xml:space="preserve"> de junio al </w:t>
            </w:r>
            <w:r w:rsidRPr="005D0967">
              <w:rPr>
                <w:rFonts w:ascii="Arial" w:hAnsi="Arial" w:cs="Arial"/>
                <w:b/>
                <w:bCs/>
                <w:color w:val="002E67"/>
                <w:sz w:val="20"/>
                <w:szCs w:val="20"/>
              </w:rPr>
              <w:t xml:space="preserve">9 </w:t>
            </w:r>
            <w:r w:rsidRPr="005D0967">
              <w:rPr>
                <w:rFonts w:ascii="Arial" w:hAnsi="Arial" w:cs="Arial"/>
                <w:sz w:val="20"/>
                <w:szCs w:val="20"/>
              </w:rPr>
              <w:t>de julio de 2022</w:t>
            </w:r>
          </w:p>
        </w:tc>
        <w:tc>
          <w:tcPr>
            <w:tcW w:w="1896" w:type="dxa"/>
            <w:shd w:val="pct5" w:color="000000" w:fill="FFFFFF"/>
            <w:vAlign w:val="center"/>
          </w:tcPr>
          <w:p w14:paraId="6C732571" w14:textId="6AD660DA" w:rsidR="003F2F3F" w:rsidRPr="005D0967" w:rsidRDefault="00F11039" w:rsidP="00F11039">
            <w:pPr>
              <w:ind w:left="110"/>
              <w:jc w:val="center"/>
              <w:rPr>
                <w:rFonts w:ascii="Arial" w:hAnsi="Arial" w:cs="Arial"/>
                <w:sz w:val="20"/>
                <w:szCs w:val="20"/>
              </w:rPr>
            </w:pPr>
            <w:r>
              <w:rPr>
                <w:rFonts w:ascii="Arial" w:hAnsi="Arial" w:cs="Arial"/>
                <w:b/>
                <w:bCs/>
                <w:color w:val="002E67"/>
                <w:sz w:val="20"/>
                <w:szCs w:val="20"/>
              </w:rPr>
              <w:t>22</w:t>
            </w:r>
            <w:r w:rsidR="003F2F3F" w:rsidRPr="005D0967">
              <w:rPr>
                <w:rFonts w:ascii="Arial" w:hAnsi="Arial" w:cs="Arial"/>
                <w:sz w:val="20"/>
                <w:szCs w:val="20"/>
              </w:rPr>
              <w:t xml:space="preserve"> de julio de 2022</w:t>
            </w:r>
          </w:p>
        </w:tc>
      </w:tr>
    </w:tbl>
    <w:p w14:paraId="29D3333E" w14:textId="77777777" w:rsidR="00FD4D35" w:rsidRPr="005D0967" w:rsidRDefault="00FD4D35" w:rsidP="00FD4D35">
      <w:pPr>
        <w:ind w:left="360"/>
        <w:rPr>
          <w:sz w:val="22"/>
          <w:szCs w:val="22"/>
        </w:rPr>
      </w:pPr>
    </w:p>
    <w:p w14:paraId="26619410" w14:textId="77777777" w:rsidR="00FD4D35" w:rsidRPr="005D0967" w:rsidRDefault="00FD4D35" w:rsidP="00FD4D35">
      <w:pPr>
        <w:pStyle w:val="Ttulo1"/>
        <w:jc w:val="center"/>
        <w:rPr>
          <w:rFonts w:ascii="Trebuchet MS" w:hAnsi="Trebuchet MS" w:cs="Trebuchet MS"/>
          <w:sz w:val="24"/>
          <w:szCs w:val="24"/>
        </w:rPr>
      </w:pPr>
      <w:r w:rsidRPr="005D0967">
        <w:rPr>
          <w:rFonts w:ascii="Trebuchet MS" w:hAnsi="Trebuchet MS" w:cs="Trebuchet MS"/>
          <w:color w:val="525E66"/>
          <w:sz w:val="24"/>
          <w:szCs w:val="24"/>
        </w:rPr>
        <w:t xml:space="preserve">CALENDARIO DE </w:t>
      </w:r>
      <w:r w:rsidRPr="005D0967">
        <w:rPr>
          <w:rFonts w:ascii="Trebuchet MS" w:hAnsi="Trebuchet MS" w:cs="Trebuchet MS"/>
          <w:color w:val="002E67"/>
          <w:sz w:val="24"/>
          <w:szCs w:val="24"/>
        </w:rPr>
        <w:t>EVALUACIONES Y ENTREGA DE ACTAS PARA LOS TRABAJOS FIN DE TÍTULO</w:t>
      </w:r>
    </w:p>
    <w:p w14:paraId="0879E8AE" w14:textId="77777777" w:rsidR="00FD4D35" w:rsidRPr="005D0967" w:rsidRDefault="00FD4D35" w:rsidP="00FD4D35">
      <w:pPr>
        <w:rPr>
          <w:rFonts w:ascii="Bookman Old Style" w:hAnsi="Bookman Old Style" w:cs="Bookman Old Style"/>
          <w:sz w:val="16"/>
          <w:szCs w:val="16"/>
        </w:rPr>
      </w:pPr>
    </w:p>
    <w:tbl>
      <w:tblPr>
        <w:tblW w:w="10260" w:type="dxa"/>
        <w:jc w:val="center"/>
        <w:tblBorders>
          <w:insideH w:val="single" w:sz="18" w:space="0" w:color="FFFFFF"/>
          <w:insideV w:val="single" w:sz="18" w:space="0" w:color="FFFFFF"/>
        </w:tblBorders>
        <w:tblLayout w:type="fixed"/>
        <w:tblLook w:val="0020" w:firstRow="1" w:lastRow="0" w:firstColumn="0" w:lastColumn="0" w:noHBand="0" w:noVBand="0"/>
      </w:tblPr>
      <w:tblGrid>
        <w:gridCol w:w="1701"/>
        <w:gridCol w:w="2979"/>
        <w:gridCol w:w="2408"/>
        <w:gridCol w:w="3172"/>
      </w:tblGrid>
      <w:tr w:rsidR="00FD4D35" w:rsidRPr="005D0967" w14:paraId="63B3E44A" w14:textId="77777777" w:rsidTr="008B68F0">
        <w:trPr>
          <w:trHeight w:val="530"/>
          <w:jc w:val="center"/>
        </w:trPr>
        <w:tc>
          <w:tcPr>
            <w:tcW w:w="1701" w:type="dxa"/>
            <w:shd w:val="clear" w:color="auto" w:fill="D9D9D9" w:themeFill="background1" w:themeFillShade="D9"/>
            <w:vAlign w:val="center"/>
          </w:tcPr>
          <w:p w14:paraId="47E01DE6" w14:textId="77777777" w:rsidR="00FD4D35" w:rsidRPr="005D0967" w:rsidRDefault="00FD4D35" w:rsidP="00B50059">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 xml:space="preserve">CONVOCATORIA </w:t>
            </w:r>
          </w:p>
        </w:tc>
        <w:tc>
          <w:tcPr>
            <w:tcW w:w="2979" w:type="dxa"/>
            <w:shd w:val="clear" w:color="auto" w:fill="D9D9D9" w:themeFill="background1" w:themeFillShade="D9"/>
            <w:vAlign w:val="center"/>
          </w:tcPr>
          <w:p w14:paraId="7BE7CD5A" w14:textId="77777777" w:rsidR="00FD4D35" w:rsidRPr="005D0967" w:rsidRDefault="00FD4D35" w:rsidP="00E97DB1">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SEMESTRE</w:t>
            </w:r>
          </w:p>
        </w:tc>
        <w:tc>
          <w:tcPr>
            <w:tcW w:w="2408" w:type="dxa"/>
            <w:shd w:val="clear" w:color="auto" w:fill="D9D9D9" w:themeFill="background1" w:themeFillShade="D9"/>
            <w:vAlign w:val="center"/>
          </w:tcPr>
          <w:p w14:paraId="06BDFCDF" w14:textId="77777777" w:rsidR="00FD4D35" w:rsidRPr="005D0967" w:rsidRDefault="00FD4D35" w:rsidP="00B50059">
            <w:pPr>
              <w:pStyle w:val="Ttulo2"/>
              <w:rPr>
                <w:rFonts w:ascii="Trebuchet MS" w:hAnsi="Trebuchet MS" w:cs="Trebuchet MS"/>
                <w:bCs w:val="0"/>
                <w:color w:val="002E67"/>
                <w:sz w:val="20"/>
                <w:szCs w:val="20"/>
              </w:rPr>
            </w:pPr>
            <w:r w:rsidRPr="005D0967">
              <w:rPr>
                <w:rFonts w:ascii="Trebuchet MS" w:hAnsi="Trebuchet MS" w:cs="Trebuchet MS"/>
                <w:bCs w:val="0"/>
                <w:color w:val="002E67"/>
                <w:sz w:val="20"/>
                <w:szCs w:val="20"/>
              </w:rPr>
              <w:t>EVALUACIONES</w:t>
            </w:r>
          </w:p>
        </w:tc>
        <w:tc>
          <w:tcPr>
            <w:tcW w:w="3172" w:type="dxa"/>
            <w:shd w:val="clear" w:color="auto" w:fill="D9D9D9" w:themeFill="background1" w:themeFillShade="D9"/>
            <w:vAlign w:val="center"/>
          </w:tcPr>
          <w:p w14:paraId="419A9E33" w14:textId="77777777" w:rsidR="00FD4D35" w:rsidRPr="005D0967" w:rsidRDefault="00FD4D35" w:rsidP="00B50059">
            <w:pPr>
              <w:jc w:val="center"/>
              <w:rPr>
                <w:rFonts w:ascii="Trebuchet MS" w:hAnsi="Trebuchet MS" w:cs="Trebuchet MS"/>
                <w:b/>
                <w:bCs/>
                <w:color w:val="002E67"/>
                <w:sz w:val="20"/>
                <w:szCs w:val="20"/>
              </w:rPr>
            </w:pPr>
            <w:r w:rsidRPr="005D0967">
              <w:rPr>
                <w:rFonts w:ascii="Trebuchet MS" w:hAnsi="Trebuchet MS" w:cs="Trebuchet MS"/>
                <w:b/>
                <w:bCs/>
                <w:color w:val="002E67"/>
                <w:sz w:val="20"/>
                <w:szCs w:val="20"/>
              </w:rPr>
              <w:t>ACTAS</w:t>
            </w:r>
            <w:r w:rsidR="00CF7E82" w:rsidRPr="005D0967">
              <w:rPr>
                <w:rFonts w:ascii="Trebuchet MS" w:hAnsi="Trebuchet MS" w:cs="Trebuchet MS"/>
                <w:b/>
                <w:bCs/>
                <w:color w:val="002E67"/>
                <w:sz w:val="20"/>
                <w:szCs w:val="20"/>
              </w:rPr>
              <w:t xml:space="preserve"> FIRMES</w:t>
            </w:r>
          </w:p>
        </w:tc>
      </w:tr>
      <w:tr w:rsidR="002065F3" w:rsidRPr="005D0967" w14:paraId="14192546" w14:textId="77777777" w:rsidTr="00B95311">
        <w:trPr>
          <w:trHeight w:val="567"/>
          <w:jc w:val="center"/>
        </w:trPr>
        <w:tc>
          <w:tcPr>
            <w:tcW w:w="1701" w:type="dxa"/>
            <w:vMerge w:val="restart"/>
            <w:shd w:val="pct5" w:color="000000" w:fill="FFFFFF"/>
            <w:vAlign w:val="center"/>
          </w:tcPr>
          <w:p w14:paraId="0749DBF4" w14:textId="77777777" w:rsidR="002065F3" w:rsidRPr="005D0967" w:rsidRDefault="002065F3" w:rsidP="002065F3">
            <w:pPr>
              <w:rPr>
                <w:rFonts w:ascii="Trebuchet MS" w:hAnsi="Trebuchet MS" w:cs="Trebuchet MS"/>
                <w:b/>
                <w:bCs/>
                <w:color w:val="002E67"/>
                <w:sz w:val="20"/>
                <w:szCs w:val="20"/>
              </w:rPr>
            </w:pPr>
            <w:r w:rsidRPr="005D0967">
              <w:rPr>
                <w:rFonts w:ascii="Trebuchet MS" w:hAnsi="Trebuchet MS" w:cs="Trebuchet MS"/>
                <w:b/>
                <w:bCs/>
                <w:color w:val="002E67"/>
                <w:sz w:val="20"/>
                <w:szCs w:val="20"/>
              </w:rPr>
              <w:t>Ordinaria</w:t>
            </w:r>
          </w:p>
        </w:tc>
        <w:tc>
          <w:tcPr>
            <w:tcW w:w="2979" w:type="dxa"/>
            <w:shd w:val="pct5" w:color="000000" w:fill="FFFFFF"/>
            <w:vAlign w:val="center"/>
          </w:tcPr>
          <w:p w14:paraId="3787D6CA" w14:textId="77777777" w:rsidR="002065F3" w:rsidRPr="005D0967" w:rsidRDefault="002065F3" w:rsidP="002065F3">
            <w:pPr>
              <w:jc w:val="center"/>
              <w:rPr>
                <w:rFonts w:ascii="Arial" w:hAnsi="Arial" w:cs="Arial"/>
                <w:sz w:val="20"/>
                <w:szCs w:val="20"/>
                <w:lang w:val="es-ES_tradnl"/>
              </w:rPr>
            </w:pPr>
            <w:r w:rsidRPr="005D0967">
              <w:rPr>
                <w:rFonts w:ascii="Arial" w:hAnsi="Arial" w:cs="Arial"/>
                <w:sz w:val="20"/>
                <w:szCs w:val="20"/>
                <w:lang w:val="es-ES_tradnl"/>
              </w:rPr>
              <w:t>TFT del 1er semestre</w:t>
            </w:r>
          </w:p>
        </w:tc>
        <w:tc>
          <w:tcPr>
            <w:tcW w:w="2408" w:type="dxa"/>
            <w:shd w:val="pct5" w:color="000000" w:fill="FFFFFF"/>
            <w:vAlign w:val="center"/>
          </w:tcPr>
          <w:p w14:paraId="7147D13B" w14:textId="77777777" w:rsidR="002065F3" w:rsidRPr="005D0967" w:rsidRDefault="002065F3" w:rsidP="007E1C60">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w:t>
            </w:r>
            <w:r w:rsidRPr="005D0967">
              <w:rPr>
                <w:rFonts w:ascii="Arial" w:hAnsi="Arial" w:cs="Arial"/>
                <w:sz w:val="20"/>
                <w:szCs w:val="20"/>
              </w:rPr>
              <w:t xml:space="preserve"> de octubre de 202</w:t>
            </w:r>
            <w:r w:rsidR="007E1C60" w:rsidRPr="005D0967">
              <w:rPr>
                <w:rFonts w:ascii="Arial" w:hAnsi="Arial" w:cs="Arial"/>
                <w:sz w:val="20"/>
                <w:szCs w:val="20"/>
              </w:rPr>
              <w:t>1</w:t>
            </w:r>
            <w:r w:rsidRPr="005D0967">
              <w:rPr>
                <w:rFonts w:ascii="Arial" w:hAnsi="Arial" w:cs="Arial"/>
                <w:sz w:val="20"/>
                <w:szCs w:val="20"/>
              </w:rPr>
              <w:t xml:space="preserve"> al </w:t>
            </w:r>
            <w:r w:rsidRPr="005D0967">
              <w:rPr>
                <w:rFonts w:ascii="Arial" w:hAnsi="Arial" w:cs="Arial"/>
                <w:b/>
                <w:bCs/>
                <w:color w:val="002E67"/>
                <w:sz w:val="20"/>
                <w:szCs w:val="20"/>
              </w:rPr>
              <w:t xml:space="preserve">11 </w:t>
            </w:r>
            <w:r w:rsidRPr="005D0967">
              <w:rPr>
                <w:rFonts w:ascii="Arial" w:hAnsi="Arial" w:cs="Arial"/>
                <w:sz w:val="20"/>
                <w:szCs w:val="20"/>
              </w:rPr>
              <w:t>de febrero de 2022</w:t>
            </w:r>
          </w:p>
        </w:tc>
        <w:tc>
          <w:tcPr>
            <w:tcW w:w="3172" w:type="dxa"/>
            <w:shd w:val="pct5" w:color="000000" w:fill="FFFFFF"/>
            <w:vAlign w:val="center"/>
          </w:tcPr>
          <w:p w14:paraId="6B32BA12" w14:textId="77777777" w:rsidR="002065F3" w:rsidRPr="005D0967" w:rsidRDefault="002065F3" w:rsidP="002065F3">
            <w:pPr>
              <w:ind w:left="110"/>
              <w:jc w:val="center"/>
              <w:rPr>
                <w:rFonts w:ascii="Arial" w:hAnsi="Arial" w:cs="Arial"/>
                <w:sz w:val="20"/>
                <w:szCs w:val="20"/>
              </w:rPr>
            </w:pPr>
            <w:r w:rsidRPr="005D0967">
              <w:rPr>
                <w:rFonts w:ascii="Arial" w:hAnsi="Arial" w:cs="Arial"/>
                <w:b/>
                <w:color w:val="1F497D" w:themeColor="text2"/>
                <w:sz w:val="20"/>
                <w:szCs w:val="20"/>
              </w:rPr>
              <w:t>25</w:t>
            </w:r>
            <w:r w:rsidRPr="005D0967">
              <w:rPr>
                <w:rFonts w:ascii="Arial" w:hAnsi="Arial" w:cs="Arial"/>
                <w:sz w:val="20"/>
                <w:szCs w:val="20"/>
              </w:rPr>
              <w:t xml:space="preserve"> de febrero de 2022</w:t>
            </w:r>
          </w:p>
        </w:tc>
      </w:tr>
      <w:tr w:rsidR="002065F3" w:rsidRPr="005D0967" w14:paraId="3D3B3391" w14:textId="77777777" w:rsidTr="00B95311">
        <w:trPr>
          <w:trHeight w:val="567"/>
          <w:jc w:val="center"/>
        </w:trPr>
        <w:tc>
          <w:tcPr>
            <w:tcW w:w="1701" w:type="dxa"/>
            <w:vMerge/>
            <w:shd w:val="pct20" w:color="000000" w:fill="FFFFFF"/>
            <w:vAlign w:val="center"/>
          </w:tcPr>
          <w:p w14:paraId="23B7B517" w14:textId="77777777" w:rsidR="002065F3" w:rsidRPr="005D0967" w:rsidRDefault="002065F3" w:rsidP="002065F3">
            <w:pPr>
              <w:rPr>
                <w:rFonts w:ascii="Trebuchet MS" w:hAnsi="Trebuchet MS" w:cs="Trebuchet MS"/>
                <w:sz w:val="20"/>
                <w:szCs w:val="20"/>
              </w:rPr>
            </w:pPr>
          </w:p>
        </w:tc>
        <w:tc>
          <w:tcPr>
            <w:tcW w:w="2979" w:type="dxa"/>
            <w:shd w:val="clear" w:color="auto" w:fill="D9D9D9" w:themeFill="background1" w:themeFillShade="D9"/>
            <w:vAlign w:val="center"/>
          </w:tcPr>
          <w:p w14:paraId="59AAF1D8" w14:textId="77777777" w:rsidR="002065F3" w:rsidRPr="005D0967" w:rsidRDefault="002065F3" w:rsidP="002065F3">
            <w:pPr>
              <w:jc w:val="center"/>
              <w:rPr>
                <w:rFonts w:ascii="Arial" w:hAnsi="Arial" w:cs="Arial"/>
                <w:sz w:val="20"/>
                <w:szCs w:val="20"/>
                <w:lang w:val="es-ES_tradnl"/>
              </w:rPr>
            </w:pPr>
            <w:r w:rsidRPr="005D0967">
              <w:rPr>
                <w:rFonts w:ascii="Arial" w:hAnsi="Arial" w:cs="Arial"/>
                <w:sz w:val="20"/>
                <w:szCs w:val="20"/>
                <w:lang w:val="es-ES_tradnl"/>
              </w:rPr>
              <w:t>TFT del 2º semestre y anuales</w:t>
            </w:r>
          </w:p>
        </w:tc>
        <w:tc>
          <w:tcPr>
            <w:tcW w:w="2408" w:type="dxa"/>
            <w:shd w:val="clear" w:color="auto" w:fill="D9D9D9" w:themeFill="background1" w:themeFillShade="D9"/>
            <w:vAlign w:val="center"/>
          </w:tcPr>
          <w:p w14:paraId="0E0CD80B" w14:textId="77777777" w:rsidR="002065F3" w:rsidRPr="005D0967" w:rsidRDefault="002065F3" w:rsidP="007E1C60">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28</w:t>
            </w:r>
            <w:r w:rsidRPr="005D0967">
              <w:rPr>
                <w:rFonts w:ascii="Arial" w:hAnsi="Arial" w:cs="Arial"/>
                <w:sz w:val="20"/>
                <w:szCs w:val="20"/>
              </w:rPr>
              <w:t xml:space="preserve"> de febrero al </w:t>
            </w:r>
            <w:r w:rsidRPr="005D0967">
              <w:rPr>
                <w:rFonts w:ascii="Arial" w:hAnsi="Arial" w:cs="Arial"/>
                <w:b/>
                <w:bCs/>
                <w:color w:val="002E67"/>
                <w:sz w:val="20"/>
                <w:szCs w:val="20"/>
              </w:rPr>
              <w:t xml:space="preserve">1 </w:t>
            </w:r>
            <w:r w:rsidRPr="005D0967">
              <w:rPr>
                <w:rFonts w:ascii="Arial" w:hAnsi="Arial" w:cs="Arial"/>
                <w:sz w:val="20"/>
                <w:szCs w:val="20"/>
              </w:rPr>
              <w:t>de julio de 202</w:t>
            </w:r>
            <w:r w:rsidR="007E1C60" w:rsidRPr="005D0967">
              <w:rPr>
                <w:rFonts w:ascii="Arial" w:hAnsi="Arial" w:cs="Arial"/>
                <w:sz w:val="20"/>
                <w:szCs w:val="20"/>
              </w:rPr>
              <w:t>2</w:t>
            </w:r>
          </w:p>
        </w:tc>
        <w:tc>
          <w:tcPr>
            <w:tcW w:w="3172" w:type="dxa"/>
            <w:shd w:val="clear" w:color="auto" w:fill="D9D9D9" w:themeFill="background1" w:themeFillShade="D9"/>
            <w:vAlign w:val="center"/>
          </w:tcPr>
          <w:p w14:paraId="1DC8D90B" w14:textId="77777777" w:rsidR="002065F3" w:rsidRPr="005D0967" w:rsidRDefault="002065F3" w:rsidP="002065F3">
            <w:pPr>
              <w:ind w:left="110"/>
              <w:jc w:val="center"/>
              <w:rPr>
                <w:rFonts w:ascii="Arial" w:hAnsi="Arial" w:cs="Arial"/>
                <w:b/>
                <w:bCs/>
                <w:color w:val="002E67"/>
                <w:sz w:val="20"/>
                <w:szCs w:val="20"/>
              </w:rPr>
            </w:pPr>
            <w:r w:rsidRPr="005D0967">
              <w:rPr>
                <w:rFonts w:ascii="Arial" w:hAnsi="Arial" w:cs="Arial"/>
                <w:b/>
                <w:bCs/>
                <w:color w:val="002E67"/>
                <w:sz w:val="20"/>
                <w:szCs w:val="20"/>
              </w:rPr>
              <w:t>15</w:t>
            </w:r>
            <w:r w:rsidRPr="005D0967">
              <w:rPr>
                <w:rFonts w:ascii="Arial" w:hAnsi="Arial" w:cs="Arial"/>
                <w:sz w:val="20"/>
                <w:szCs w:val="20"/>
              </w:rPr>
              <w:t xml:space="preserve"> de julio de 2022</w:t>
            </w:r>
          </w:p>
        </w:tc>
      </w:tr>
      <w:tr w:rsidR="002065F3" w:rsidRPr="002E1858" w14:paraId="7EBCEC90" w14:textId="77777777" w:rsidTr="00B95311">
        <w:trPr>
          <w:trHeight w:val="567"/>
          <w:jc w:val="center"/>
        </w:trPr>
        <w:tc>
          <w:tcPr>
            <w:tcW w:w="1701" w:type="dxa"/>
            <w:shd w:val="pct5" w:color="000000" w:fill="FFFFFF"/>
            <w:vAlign w:val="center"/>
          </w:tcPr>
          <w:p w14:paraId="233620D6" w14:textId="77777777" w:rsidR="002065F3" w:rsidRPr="005D0967" w:rsidRDefault="002065F3" w:rsidP="002065F3">
            <w:pPr>
              <w:rPr>
                <w:rFonts w:ascii="Trebuchet MS" w:hAnsi="Trebuchet MS" w:cs="Trebuchet MS"/>
                <w:b/>
                <w:bCs/>
                <w:color w:val="002E67"/>
                <w:sz w:val="20"/>
                <w:szCs w:val="20"/>
              </w:rPr>
            </w:pPr>
            <w:r w:rsidRPr="005D0967">
              <w:rPr>
                <w:rFonts w:ascii="Trebuchet MS" w:hAnsi="Trebuchet MS" w:cs="Trebuchet MS"/>
                <w:b/>
                <w:bCs/>
                <w:color w:val="002E67"/>
                <w:sz w:val="20"/>
                <w:szCs w:val="20"/>
              </w:rPr>
              <w:t>Extraordinaria</w:t>
            </w:r>
          </w:p>
        </w:tc>
        <w:tc>
          <w:tcPr>
            <w:tcW w:w="2979" w:type="dxa"/>
            <w:shd w:val="pct5" w:color="000000" w:fill="FFFFFF"/>
            <w:vAlign w:val="center"/>
          </w:tcPr>
          <w:p w14:paraId="6E967F71" w14:textId="77777777" w:rsidR="002065F3" w:rsidRPr="005D0967" w:rsidRDefault="002065F3" w:rsidP="002065F3">
            <w:pPr>
              <w:jc w:val="center"/>
              <w:rPr>
                <w:rFonts w:ascii="Arial" w:hAnsi="Arial" w:cs="Arial"/>
                <w:sz w:val="20"/>
                <w:szCs w:val="20"/>
                <w:lang w:val="es-ES_tradnl"/>
              </w:rPr>
            </w:pPr>
            <w:r w:rsidRPr="005D0967">
              <w:rPr>
                <w:rFonts w:ascii="Arial" w:hAnsi="Arial" w:cs="Arial"/>
                <w:sz w:val="20"/>
                <w:szCs w:val="20"/>
                <w:lang w:val="es-ES_tradnl"/>
              </w:rPr>
              <w:t xml:space="preserve">TFT del 1er semestre, </w:t>
            </w:r>
          </w:p>
          <w:p w14:paraId="1EA3F9C1" w14:textId="77777777" w:rsidR="002065F3" w:rsidRPr="005D0967" w:rsidRDefault="002065F3" w:rsidP="002065F3">
            <w:pPr>
              <w:jc w:val="center"/>
              <w:rPr>
                <w:rFonts w:ascii="Arial" w:hAnsi="Arial" w:cs="Arial"/>
                <w:sz w:val="20"/>
                <w:szCs w:val="20"/>
                <w:lang w:val="es-ES_tradnl"/>
              </w:rPr>
            </w:pPr>
            <w:r w:rsidRPr="005D0967">
              <w:rPr>
                <w:rFonts w:ascii="Arial" w:hAnsi="Arial" w:cs="Arial"/>
                <w:sz w:val="20"/>
                <w:szCs w:val="20"/>
                <w:lang w:val="es-ES_tradnl"/>
              </w:rPr>
              <w:t>2º semestre y anuales</w:t>
            </w:r>
          </w:p>
        </w:tc>
        <w:tc>
          <w:tcPr>
            <w:tcW w:w="2408" w:type="dxa"/>
            <w:shd w:val="pct5" w:color="000000" w:fill="FFFFFF"/>
            <w:vAlign w:val="center"/>
          </w:tcPr>
          <w:p w14:paraId="13B12394" w14:textId="77777777" w:rsidR="002065F3" w:rsidRPr="005D0967" w:rsidRDefault="002065F3" w:rsidP="002065F3">
            <w:pPr>
              <w:ind w:left="110"/>
              <w:jc w:val="center"/>
              <w:rPr>
                <w:rFonts w:ascii="Arial" w:hAnsi="Arial" w:cs="Arial"/>
                <w:sz w:val="20"/>
                <w:szCs w:val="20"/>
              </w:rPr>
            </w:pPr>
            <w:r w:rsidRPr="005D0967">
              <w:rPr>
                <w:rFonts w:ascii="Arial" w:hAnsi="Arial" w:cs="Arial"/>
                <w:sz w:val="20"/>
                <w:szCs w:val="20"/>
              </w:rPr>
              <w:t xml:space="preserve">Del </w:t>
            </w:r>
            <w:r w:rsidRPr="005D0967">
              <w:rPr>
                <w:rFonts w:ascii="Arial" w:hAnsi="Arial" w:cs="Arial"/>
                <w:b/>
                <w:bCs/>
                <w:color w:val="002E67"/>
                <w:sz w:val="20"/>
                <w:szCs w:val="20"/>
              </w:rPr>
              <w:t>18</w:t>
            </w:r>
            <w:r w:rsidRPr="005D0967">
              <w:rPr>
                <w:rFonts w:ascii="Arial" w:hAnsi="Arial" w:cs="Arial"/>
                <w:sz w:val="20"/>
                <w:szCs w:val="20"/>
              </w:rPr>
              <w:t xml:space="preserve"> de julio al </w:t>
            </w:r>
            <w:r w:rsidRPr="005D0967">
              <w:rPr>
                <w:rFonts w:ascii="Arial" w:hAnsi="Arial" w:cs="Arial"/>
                <w:b/>
                <w:bCs/>
                <w:color w:val="002E67"/>
                <w:sz w:val="20"/>
                <w:szCs w:val="20"/>
              </w:rPr>
              <w:t xml:space="preserve">15 </w:t>
            </w:r>
            <w:r w:rsidRPr="005D0967">
              <w:rPr>
                <w:rFonts w:ascii="Arial" w:hAnsi="Arial" w:cs="Arial"/>
                <w:sz w:val="20"/>
                <w:szCs w:val="20"/>
              </w:rPr>
              <w:t>de septiembre de 2022</w:t>
            </w:r>
          </w:p>
        </w:tc>
        <w:tc>
          <w:tcPr>
            <w:tcW w:w="3172" w:type="dxa"/>
            <w:shd w:val="pct5" w:color="000000" w:fill="FFFFFF"/>
            <w:vAlign w:val="center"/>
          </w:tcPr>
          <w:p w14:paraId="0DAE9CAA" w14:textId="77777777" w:rsidR="002065F3" w:rsidRPr="002E1858" w:rsidRDefault="002065F3" w:rsidP="002065F3">
            <w:pPr>
              <w:ind w:left="110"/>
              <w:jc w:val="center"/>
              <w:rPr>
                <w:rFonts w:ascii="Arial" w:hAnsi="Arial" w:cs="Arial"/>
                <w:sz w:val="20"/>
                <w:szCs w:val="20"/>
              </w:rPr>
            </w:pPr>
            <w:r w:rsidRPr="005D0967">
              <w:rPr>
                <w:rFonts w:ascii="Arial" w:hAnsi="Arial" w:cs="Arial"/>
                <w:b/>
                <w:bCs/>
                <w:color w:val="002E67"/>
                <w:sz w:val="20"/>
                <w:szCs w:val="20"/>
              </w:rPr>
              <w:t>30</w:t>
            </w:r>
            <w:r w:rsidRPr="005D0967">
              <w:rPr>
                <w:rFonts w:ascii="Arial" w:hAnsi="Arial" w:cs="Arial"/>
                <w:sz w:val="20"/>
                <w:szCs w:val="20"/>
              </w:rPr>
              <w:t xml:space="preserve"> de septiembre de 2022</w:t>
            </w:r>
          </w:p>
        </w:tc>
      </w:tr>
    </w:tbl>
    <w:p w14:paraId="30CC431B" w14:textId="77777777" w:rsidR="00FD4D35" w:rsidRDefault="00FD4D35" w:rsidP="00FD4D35">
      <w:pPr>
        <w:ind w:left="360"/>
        <w:rPr>
          <w:sz w:val="22"/>
          <w:szCs w:val="22"/>
        </w:rPr>
      </w:pPr>
    </w:p>
    <w:tbl>
      <w:tblPr>
        <w:tblW w:w="10308" w:type="dxa"/>
        <w:jc w:val="center"/>
        <w:tblBorders>
          <w:insideH w:val="single" w:sz="18" w:space="0" w:color="FFFFFF"/>
          <w:insideV w:val="single" w:sz="18" w:space="0" w:color="FFFFFF"/>
        </w:tblBorders>
        <w:tblLayout w:type="fixed"/>
        <w:tblLook w:val="0020" w:firstRow="1" w:lastRow="0" w:firstColumn="0" w:lastColumn="0" w:noHBand="0" w:noVBand="0"/>
      </w:tblPr>
      <w:tblGrid>
        <w:gridCol w:w="1843"/>
        <w:gridCol w:w="8415"/>
        <w:gridCol w:w="50"/>
      </w:tblGrid>
      <w:tr w:rsidR="00FD4D35" w:rsidRPr="00871B2B" w14:paraId="33DAA6F5" w14:textId="77777777" w:rsidTr="00671065">
        <w:trPr>
          <w:gridAfter w:val="1"/>
          <w:wAfter w:w="50" w:type="dxa"/>
          <w:trHeight w:val="987"/>
          <w:jc w:val="center"/>
        </w:trPr>
        <w:tc>
          <w:tcPr>
            <w:tcW w:w="10258" w:type="dxa"/>
            <w:gridSpan w:val="2"/>
            <w:shd w:val="pct5" w:color="000000" w:fill="FFFFFF"/>
            <w:vAlign w:val="center"/>
          </w:tcPr>
          <w:p w14:paraId="273720C7" w14:textId="77777777" w:rsidR="004C11E7" w:rsidRDefault="004C11E7" w:rsidP="004C11E7">
            <w:pPr>
              <w:ind w:left="720"/>
              <w:jc w:val="both"/>
              <w:rPr>
                <w:rFonts w:ascii="Arial" w:hAnsi="Arial" w:cs="Arial"/>
                <w:color w:val="525E66"/>
                <w:sz w:val="18"/>
                <w:szCs w:val="16"/>
              </w:rPr>
            </w:pPr>
          </w:p>
          <w:p w14:paraId="08F12E17" w14:textId="77777777" w:rsidR="00FD4D35" w:rsidRPr="00C0405F" w:rsidRDefault="00F037B9" w:rsidP="00B50059">
            <w:pPr>
              <w:numPr>
                <w:ilvl w:val="0"/>
                <w:numId w:val="1"/>
              </w:numPr>
              <w:jc w:val="both"/>
              <w:rPr>
                <w:rFonts w:ascii="Arial" w:hAnsi="Arial" w:cs="Arial"/>
                <w:color w:val="525E66"/>
                <w:sz w:val="18"/>
                <w:szCs w:val="16"/>
              </w:rPr>
            </w:pPr>
            <w:r w:rsidRPr="00CF7E82">
              <w:rPr>
                <w:rFonts w:ascii="Arial" w:hAnsi="Arial" w:cs="Arial"/>
                <w:color w:val="525E66"/>
                <w:sz w:val="18"/>
                <w:szCs w:val="20"/>
              </w:rPr>
              <w:t>Las actas han de ser firmadas electrónicamente con la debida antelación para que sean firmes el día indicado en este Calendario, tal y como se establece en e</w:t>
            </w:r>
            <w:r>
              <w:rPr>
                <w:rFonts w:ascii="Arial" w:hAnsi="Arial" w:cs="Arial"/>
                <w:color w:val="525E66"/>
                <w:sz w:val="18"/>
                <w:szCs w:val="20"/>
              </w:rPr>
              <w:t>l</w:t>
            </w:r>
            <w:r w:rsidR="00FD4D35" w:rsidRPr="009152FF">
              <w:rPr>
                <w:rFonts w:ascii="Arial" w:hAnsi="Arial" w:cs="Arial"/>
                <w:color w:val="525E66"/>
                <w:sz w:val="18"/>
                <w:szCs w:val="16"/>
              </w:rPr>
              <w:t xml:space="preserve"> </w:t>
            </w:r>
            <w:r w:rsidR="00FD4D35" w:rsidRPr="009152FF">
              <w:rPr>
                <w:rFonts w:ascii="Arial" w:hAnsi="Arial" w:cs="Arial"/>
                <w:i/>
                <w:iCs/>
                <w:color w:val="525E66"/>
                <w:sz w:val="18"/>
                <w:szCs w:val="16"/>
              </w:rPr>
              <w:t xml:space="preserve">Reglamento de evaluación de los resultados del aprendizaje y de las competencias adquiridas por el alumnado en los títulos oficiales, títulos propios y de formación </w:t>
            </w:r>
            <w:r w:rsidR="00FD4D35" w:rsidRPr="00C0405F">
              <w:rPr>
                <w:rFonts w:ascii="Arial" w:hAnsi="Arial" w:cs="Arial"/>
                <w:i/>
                <w:iCs/>
                <w:color w:val="525E66"/>
                <w:sz w:val="18"/>
                <w:szCs w:val="16"/>
              </w:rPr>
              <w:t>continua de la ULPGC.</w:t>
            </w:r>
          </w:p>
          <w:p w14:paraId="3B908F6A" w14:textId="77777777" w:rsidR="004C11E7" w:rsidRPr="005D7224" w:rsidRDefault="004C11E7" w:rsidP="00671065">
            <w:pPr>
              <w:jc w:val="both"/>
              <w:rPr>
                <w:rFonts w:ascii="Arial" w:hAnsi="Arial" w:cs="Arial"/>
                <w:color w:val="525E66"/>
                <w:sz w:val="18"/>
                <w:szCs w:val="16"/>
              </w:rPr>
            </w:pPr>
          </w:p>
        </w:tc>
      </w:tr>
      <w:tr w:rsidR="003D64D5" w:rsidRPr="00871B2B" w14:paraId="7BAC0C07" w14:textId="77777777" w:rsidTr="001F1CCD">
        <w:tblPrEx>
          <w:jc w:val="left"/>
          <w:tblLook w:val="00E0" w:firstRow="1" w:lastRow="1" w:firstColumn="1" w:lastColumn="0" w:noHBand="0" w:noVBand="0"/>
        </w:tblPrEx>
        <w:trPr>
          <w:trHeight w:val="174"/>
        </w:trPr>
        <w:tc>
          <w:tcPr>
            <w:tcW w:w="1843" w:type="dxa"/>
            <w:vMerge w:val="restart"/>
            <w:shd w:val="clear" w:color="auto" w:fill="D9D9D9" w:themeFill="background1" w:themeFillShade="D9"/>
            <w:vAlign w:val="center"/>
          </w:tcPr>
          <w:p w14:paraId="6643C97D" w14:textId="77777777" w:rsidR="003D64D5" w:rsidRPr="002E1858" w:rsidRDefault="003D64D5" w:rsidP="003D64D5">
            <w:pPr>
              <w:rPr>
                <w:rFonts w:ascii="Trebuchet MS" w:hAnsi="Trebuchet MS" w:cs="Trebuchet MS"/>
                <w:b/>
                <w:bCs/>
                <w:color w:val="002E67"/>
                <w:sz w:val="20"/>
                <w:szCs w:val="20"/>
              </w:rPr>
            </w:pPr>
            <w:r w:rsidRPr="002E1858">
              <w:rPr>
                <w:rFonts w:ascii="Trebuchet MS" w:hAnsi="Trebuchet MS" w:cs="Trebuchet MS"/>
                <w:b/>
                <w:bCs/>
                <w:color w:val="002E67"/>
                <w:sz w:val="20"/>
                <w:szCs w:val="20"/>
              </w:rPr>
              <w:t xml:space="preserve">Periodos </w:t>
            </w:r>
          </w:p>
          <w:p w14:paraId="51959AFF" w14:textId="77777777" w:rsidR="003D64D5" w:rsidRPr="002E1858" w:rsidRDefault="003D64D5" w:rsidP="003D64D5">
            <w:pPr>
              <w:rPr>
                <w:rFonts w:ascii="Trebuchet MS" w:hAnsi="Trebuchet MS" w:cs="Trebuchet MS"/>
                <w:color w:val="002E67"/>
                <w:sz w:val="20"/>
                <w:szCs w:val="20"/>
              </w:rPr>
            </w:pPr>
            <w:r w:rsidRPr="002E1858">
              <w:rPr>
                <w:rFonts w:ascii="Trebuchet MS" w:hAnsi="Trebuchet MS" w:cs="Trebuchet MS"/>
                <w:b/>
                <w:bCs/>
                <w:color w:val="002E67"/>
                <w:sz w:val="20"/>
                <w:szCs w:val="20"/>
              </w:rPr>
              <w:t>no lectivos</w:t>
            </w:r>
          </w:p>
        </w:tc>
        <w:tc>
          <w:tcPr>
            <w:tcW w:w="8465" w:type="dxa"/>
            <w:gridSpan w:val="2"/>
            <w:shd w:val="clear" w:color="auto" w:fill="D9D9D9" w:themeFill="background1" w:themeFillShade="D9"/>
            <w:vAlign w:val="center"/>
          </w:tcPr>
          <w:p w14:paraId="736819A0" w14:textId="77777777" w:rsidR="003D64D5" w:rsidRPr="002E1858" w:rsidRDefault="003D64D5" w:rsidP="002F2465">
            <w:pPr>
              <w:rPr>
                <w:rFonts w:ascii="Trebuchet MS" w:hAnsi="Trebuchet MS" w:cs="Trebuchet MS"/>
                <w:b/>
                <w:bCs/>
                <w:color w:val="002E67"/>
                <w:sz w:val="20"/>
                <w:szCs w:val="20"/>
              </w:rPr>
            </w:pPr>
            <w:r w:rsidRPr="002E1858">
              <w:rPr>
                <w:rFonts w:ascii="Trebuchet MS" w:hAnsi="Trebuchet MS" w:cs="Trebuchet MS"/>
                <w:b/>
                <w:bCs/>
                <w:color w:val="002E67"/>
                <w:sz w:val="20"/>
                <w:szCs w:val="20"/>
              </w:rPr>
              <w:t>NAVIDAD</w:t>
            </w:r>
            <w:r w:rsidRPr="002E1858">
              <w:rPr>
                <w:rFonts w:ascii="Arial" w:hAnsi="Arial" w:cs="Arial"/>
                <w:sz w:val="20"/>
                <w:szCs w:val="20"/>
              </w:rPr>
              <w:t xml:space="preserve"> Del </w:t>
            </w:r>
            <w:r w:rsidRPr="002E1858">
              <w:rPr>
                <w:rFonts w:ascii="Arial" w:hAnsi="Arial" w:cs="Arial"/>
                <w:b/>
                <w:bCs/>
                <w:color w:val="002E67"/>
                <w:sz w:val="20"/>
                <w:szCs w:val="20"/>
              </w:rPr>
              <w:t>24</w:t>
            </w:r>
            <w:r w:rsidR="00430865">
              <w:rPr>
                <w:rFonts w:ascii="Arial" w:hAnsi="Arial" w:cs="Arial"/>
                <w:sz w:val="20"/>
                <w:szCs w:val="20"/>
              </w:rPr>
              <w:t xml:space="preserve"> de diciembre de 2021</w:t>
            </w:r>
            <w:r w:rsidRPr="002E1858">
              <w:rPr>
                <w:rFonts w:ascii="Arial" w:hAnsi="Arial" w:cs="Arial"/>
                <w:sz w:val="20"/>
                <w:szCs w:val="20"/>
              </w:rPr>
              <w:t xml:space="preserve"> al </w:t>
            </w:r>
            <w:r w:rsidRPr="002E1858">
              <w:rPr>
                <w:rFonts w:ascii="Arial" w:hAnsi="Arial" w:cs="Arial"/>
                <w:b/>
                <w:bCs/>
                <w:color w:val="002E67"/>
                <w:sz w:val="20"/>
                <w:szCs w:val="20"/>
              </w:rPr>
              <w:t>6</w:t>
            </w:r>
            <w:r w:rsidR="00430865">
              <w:rPr>
                <w:rFonts w:ascii="Arial" w:hAnsi="Arial" w:cs="Arial"/>
                <w:sz w:val="20"/>
                <w:szCs w:val="20"/>
              </w:rPr>
              <w:t xml:space="preserve"> de enero del 2022</w:t>
            </w:r>
            <w:r w:rsidRPr="002E1858">
              <w:rPr>
                <w:rFonts w:ascii="Arial" w:hAnsi="Arial" w:cs="Arial"/>
                <w:sz w:val="20"/>
                <w:szCs w:val="20"/>
              </w:rPr>
              <w:t>, ambos inclusive.</w:t>
            </w:r>
          </w:p>
        </w:tc>
      </w:tr>
      <w:tr w:rsidR="003D64D5" w:rsidRPr="00871B2B" w14:paraId="1BEAA915" w14:textId="77777777" w:rsidTr="001F1CCD">
        <w:tblPrEx>
          <w:jc w:val="left"/>
          <w:tblLook w:val="00E0" w:firstRow="1" w:lastRow="1" w:firstColumn="1" w:lastColumn="0" w:noHBand="0" w:noVBand="0"/>
        </w:tblPrEx>
        <w:trPr>
          <w:trHeight w:val="174"/>
        </w:trPr>
        <w:tc>
          <w:tcPr>
            <w:tcW w:w="1843" w:type="dxa"/>
            <w:vMerge/>
            <w:shd w:val="clear" w:color="auto" w:fill="D9D9D9" w:themeFill="background1" w:themeFillShade="D9"/>
          </w:tcPr>
          <w:p w14:paraId="125660F5" w14:textId="77777777" w:rsidR="003D64D5" w:rsidRPr="002E1858" w:rsidRDefault="003D64D5" w:rsidP="003D64D5">
            <w:pPr>
              <w:jc w:val="center"/>
              <w:rPr>
                <w:b/>
                <w:bCs/>
                <w:sz w:val="20"/>
                <w:szCs w:val="20"/>
              </w:rPr>
            </w:pPr>
          </w:p>
        </w:tc>
        <w:tc>
          <w:tcPr>
            <w:tcW w:w="8465" w:type="dxa"/>
            <w:gridSpan w:val="2"/>
            <w:shd w:val="pct5" w:color="000000" w:fill="FFFFFF"/>
            <w:vAlign w:val="center"/>
          </w:tcPr>
          <w:p w14:paraId="16D24696" w14:textId="77777777" w:rsidR="003D64D5" w:rsidRPr="002E1858" w:rsidRDefault="003D64D5" w:rsidP="00430865">
            <w:pPr>
              <w:rPr>
                <w:rFonts w:ascii="Arial" w:hAnsi="Arial" w:cs="Arial"/>
                <w:b/>
                <w:bCs/>
                <w:sz w:val="20"/>
                <w:szCs w:val="20"/>
              </w:rPr>
            </w:pPr>
            <w:r w:rsidRPr="002E1858">
              <w:rPr>
                <w:rFonts w:ascii="Trebuchet MS" w:hAnsi="Trebuchet MS" w:cs="Trebuchet MS"/>
                <w:b/>
                <w:bCs/>
                <w:color w:val="002E67"/>
                <w:sz w:val="20"/>
                <w:szCs w:val="20"/>
              </w:rPr>
              <w:t xml:space="preserve">SEMANA SANTA </w:t>
            </w:r>
            <w:r w:rsidRPr="002E1858">
              <w:rPr>
                <w:rFonts w:ascii="Arial" w:hAnsi="Arial" w:cs="Arial"/>
                <w:sz w:val="20"/>
                <w:szCs w:val="20"/>
              </w:rPr>
              <w:t xml:space="preserve">Del </w:t>
            </w:r>
            <w:r w:rsidR="007C4B36">
              <w:rPr>
                <w:rFonts w:ascii="Arial" w:hAnsi="Arial" w:cs="Arial"/>
                <w:b/>
                <w:bCs/>
                <w:color w:val="002E67"/>
                <w:sz w:val="20"/>
                <w:szCs w:val="20"/>
              </w:rPr>
              <w:t>10</w:t>
            </w:r>
            <w:r w:rsidRPr="002E1858">
              <w:rPr>
                <w:rFonts w:ascii="Arial" w:hAnsi="Arial" w:cs="Arial"/>
                <w:b/>
                <w:bCs/>
                <w:color w:val="000080"/>
                <w:sz w:val="20"/>
                <w:szCs w:val="20"/>
              </w:rPr>
              <w:t xml:space="preserve"> </w:t>
            </w:r>
            <w:r w:rsidRPr="002E1858">
              <w:rPr>
                <w:rFonts w:ascii="Arial" w:hAnsi="Arial" w:cs="Arial"/>
                <w:sz w:val="20"/>
                <w:szCs w:val="20"/>
              </w:rPr>
              <w:t xml:space="preserve">al </w:t>
            </w:r>
            <w:r w:rsidR="00430865">
              <w:rPr>
                <w:rFonts w:ascii="Arial" w:hAnsi="Arial" w:cs="Arial"/>
                <w:b/>
                <w:bCs/>
                <w:color w:val="002E67"/>
                <w:sz w:val="20"/>
                <w:szCs w:val="20"/>
              </w:rPr>
              <w:t>17</w:t>
            </w:r>
            <w:r w:rsidRPr="002E1858">
              <w:rPr>
                <w:rFonts w:ascii="Arial" w:hAnsi="Arial" w:cs="Arial"/>
                <w:b/>
                <w:bCs/>
                <w:color w:val="002E67"/>
                <w:sz w:val="20"/>
                <w:szCs w:val="20"/>
              </w:rPr>
              <w:t xml:space="preserve"> </w:t>
            </w:r>
            <w:r w:rsidR="00430865">
              <w:rPr>
                <w:rFonts w:ascii="Arial" w:hAnsi="Arial" w:cs="Arial"/>
                <w:sz w:val="20"/>
                <w:szCs w:val="20"/>
              </w:rPr>
              <w:t>de abril de 2022</w:t>
            </w:r>
            <w:r w:rsidRPr="002E1858">
              <w:rPr>
                <w:rFonts w:ascii="Arial" w:hAnsi="Arial" w:cs="Arial"/>
                <w:sz w:val="20"/>
                <w:szCs w:val="20"/>
              </w:rPr>
              <w:t>.</w:t>
            </w:r>
          </w:p>
        </w:tc>
      </w:tr>
      <w:tr w:rsidR="00FD4D35" w:rsidRPr="00871B2B" w14:paraId="1A2EDAEE" w14:textId="77777777" w:rsidTr="001F1CCD">
        <w:tblPrEx>
          <w:jc w:val="left"/>
          <w:tblLook w:val="00E0" w:firstRow="1" w:lastRow="1" w:firstColumn="1" w:lastColumn="0" w:noHBand="0" w:noVBand="0"/>
        </w:tblPrEx>
        <w:trPr>
          <w:trHeight w:val="330"/>
        </w:trPr>
        <w:tc>
          <w:tcPr>
            <w:tcW w:w="1843" w:type="dxa"/>
            <w:vMerge/>
            <w:shd w:val="clear" w:color="auto" w:fill="D9D9D9" w:themeFill="background1" w:themeFillShade="D9"/>
          </w:tcPr>
          <w:p w14:paraId="14655423" w14:textId="77777777" w:rsidR="00FD4D35" w:rsidRPr="002E1858" w:rsidRDefault="00FD4D35" w:rsidP="00B50059">
            <w:pPr>
              <w:rPr>
                <w:sz w:val="20"/>
                <w:szCs w:val="20"/>
              </w:rPr>
            </w:pPr>
          </w:p>
        </w:tc>
        <w:tc>
          <w:tcPr>
            <w:tcW w:w="8465" w:type="dxa"/>
            <w:gridSpan w:val="2"/>
            <w:shd w:val="clear" w:color="auto" w:fill="D9D9D9" w:themeFill="background1" w:themeFillShade="D9"/>
            <w:vAlign w:val="center"/>
          </w:tcPr>
          <w:p w14:paraId="0E597D76" w14:textId="77777777" w:rsidR="00FD4D35" w:rsidRPr="002E1858" w:rsidRDefault="00FD4D35" w:rsidP="00B50059">
            <w:pPr>
              <w:rPr>
                <w:rFonts w:ascii="Arial" w:hAnsi="Arial" w:cs="Arial"/>
                <w:sz w:val="20"/>
                <w:szCs w:val="20"/>
              </w:rPr>
            </w:pPr>
            <w:r w:rsidRPr="002E1858">
              <w:rPr>
                <w:rFonts w:ascii="Trebuchet MS" w:hAnsi="Trebuchet MS" w:cs="Trebuchet MS"/>
                <w:b/>
                <w:bCs/>
                <w:color w:val="002E67"/>
                <w:sz w:val="20"/>
                <w:szCs w:val="20"/>
              </w:rPr>
              <w:t>FIESTAS</w:t>
            </w:r>
            <w:r w:rsidRPr="002E1858">
              <w:rPr>
                <w:rFonts w:ascii="Arial" w:hAnsi="Arial" w:cs="Arial"/>
                <w:sz w:val="20"/>
                <w:szCs w:val="20"/>
              </w:rPr>
              <w:t xml:space="preserve"> Según calendario oficial de fiestas </w:t>
            </w:r>
            <w:r w:rsidRPr="002E1858">
              <w:rPr>
                <w:rFonts w:ascii="Arial" w:hAnsi="Arial" w:cs="Arial"/>
                <w:b/>
                <w:bCs/>
                <w:color w:val="002E67"/>
                <w:sz w:val="20"/>
                <w:szCs w:val="20"/>
              </w:rPr>
              <w:t>nacionales</w:t>
            </w:r>
            <w:r w:rsidRPr="002E1858">
              <w:rPr>
                <w:rFonts w:ascii="Arial" w:hAnsi="Arial" w:cs="Arial"/>
                <w:sz w:val="20"/>
                <w:szCs w:val="20"/>
              </w:rPr>
              <w:t xml:space="preserve"> (no locales) publicado en BOE.</w:t>
            </w:r>
          </w:p>
        </w:tc>
      </w:tr>
    </w:tbl>
    <w:p w14:paraId="1291A5BE" w14:textId="77777777" w:rsidR="000577FE" w:rsidRDefault="000577FE" w:rsidP="00AD1667"/>
    <w:sectPr w:rsidR="000577FE" w:rsidSect="002F17E1">
      <w:pgSz w:w="11906" w:h="16838" w:code="9"/>
      <w:pgMar w:top="567" w:right="567" w:bottom="663" w:left="1134"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35EF" w14:textId="77777777" w:rsidR="00550028" w:rsidRDefault="00550028">
      <w:r>
        <w:separator/>
      </w:r>
    </w:p>
  </w:endnote>
  <w:endnote w:type="continuationSeparator" w:id="0">
    <w:p w14:paraId="53A16B26" w14:textId="77777777" w:rsidR="00550028" w:rsidRDefault="0055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w:charset w:val="00"/>
    <w:family w:val="swiss"/>
    <w:pitch w:val="variable"/>
    <w:sig w:usb0="00000001"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D93C" w14:textId="77777777" w:rsidR="004D7788" w:rsidRDefault="004D7788" w:rsidP="002F17E1">
    <w:pPr>
      <w:pStyle w:val="Piedepgina"/>
      <w:jc w:val="right"/>
      <w:rPr>
        <w:rFonts w:ascii="Arial" w:hAnsi="Arial" w:cs="Arial"/>
        <w:b/>
        <w:bCs/>
        <w:i/>
        <w:iCs/>
        <w:sz w:val="20"/>
        <w:szCs w:val="20"/>
      </w:rPr>
    </w:pPr>
  </w:p>
  <w:p w14:paraId="5EB5B780" w14:textId="77777777" w:rsidR="004D7788" w:rsidRPr="00583D2D" w:rsidRDefault="004D7788" w:rsidP="002F17E1">
    <w:pPr>
      <w:pStyle w:val="Piedepgina"/>
      <w:jc w:val="right"/>
      <w:rPr>
        <w:rFonts w:ascii="Arial" w:hAnsi="Arial" w:cs="Arial"/>
        <w:i/>
        <w:iCs/>
        <w:sz w:val="20"/>
        <w:szCs w:val="20"/>
      </w:rPr>
    </w:pPr>
    <w:r>
      <w:rPr>
        <w:rFonts w:ascii="Arial" w:hAnsi="Arial" w:cs="Arial"/>
        <w:i/>
        <w:iCs/>
        <w:sz w:val="20"/>
        <w:szCs w:val="20"/>
      </w:rPr>
      <w:t>C</w:t>
    </w:r>
    <w:r w:rsidRPr="00013ABA">
      <w:rPr>
        <w:rFonts w:ascii="Arial" w:hAnsi="Arial" w:cs="Arial"/>
        <w:i/>
        <w:iCs/>
        <w:sz w:val="20"/>
        <w:szCs w:val="20"/>
      </w:rPr>
      <w:t xml:space="preserve">alendario </w:t>
    </w:r>
    <w:r w:rsidR="001620A0">
      <w:rPr>
        <w:rFonts w:ascii="Arial" w:hAnsi="Arial" w:cs="Arial"/>
        <w:i/>
        <w:iCs/>
        <w:sz w:val="20"/>
        <w:szCs w:val="20"/>
      </w:rPr>
      <w:t>A</w:t>
    </w:r>
    <w:r w:rsidRPr="00013ABA">
      <w:rPr>
        <w:rFonts w:ascii="Arial" w:hAnsi="Arial" w:cs="Arial"/>
        <w:i/>
        <w:iCs/>
        <w:sz w:val="20"/>
        <w:szCs w:val="20"/>
      </w:rPr>
      <w:t>cadémico</w:t>
    </w:r>
    <w:r>
      <w:rPr>
        <w:rFonts w:ascii="Arial" w:hAnsi="Arial" w:cs="Arial"/>
        <w:i/>
        <w:iCs/>
        <w:sz w:val="20"/>
        <w:szCs w:val="20"/>
      </w:rPr>
      <w:t xml:space="preserve"> 20</w:t>
    </w:r>
    <w:r w:rsidR="00362DBC">
      <w:rPr>
        <w:rFonts w:ascii="Arial" w:hAnsi="Arial" w:cs="Arial"/>
        <w:i/>
        <w:iCs/>
        <w:sz w:val="20"/>
        <w:szCs w:val="20"/>
      </w:rPr>
      <w:t>2</w:t>
    </w:r>
    <w:r w:rsidR="00512DDA">
      <w:rPr>
        <w:rFonts w:ascii="Arial" w:hAnsi="Arial" w:cs="Arial"/>
        <w:i/>
        <w:iCs/>
        <w:sz w:val="20"/>
        <w:szCs w:val="20"/>
      </w:rPr>
      <w:t>1</w:t>
    </w:r>
    <w:r>
      <w:rPr>
        <w:rFonts w:ascii="Arial" w:hAnsi="Arial" w:cs="Arial"/>
        <w:i/>
        <w:iCs/>
        <w:sz w:val="20"/>
        <w:szCs w:val="20"/>
      </w:rPr>
      <w:t>-20</w:t>
    </w:r>
    <w:r w:rsidR="006C7652">
      <w:rPr>
        <w:rFonts w:ascii="Arial" w:hAnsi="Arial" w:cs="Arial"/>
        <w:i/>
        <w:iCs/>
        <w:sz w:val="20"/>
        <w:szCs w:val="20"/>
      </w:rPr>
      <w:t>2</w:t>
    </w:r>
    <w:r w:rsidR="00512DDA">
      <w:rPr>
        <w:rFonts w:ascii="Arial" w:hAnsi="Arial" w:cs="Arial"/>
        <w:i/>
        <w:iCs/>
        <w:sz w:val="20"/>
        <w:szCs w:val="20"/>
      </w:rPr>
      <w:t>2</w:t>
    </w:r>
  </w:p>
  <w:p w14:paraId="7C4D8822" w14:textId="77777777" w:rsidR="004D7788" w:rsidRPr="00583D2D" w:rsidRDefault="004D7788" w:rsidP="002F17E1">
    <w:pPr>
      <w:pStyle w:val="Piedepgina"/>
      <w:jc w:val="right"/>
      <w:rPr>
        <w:rFonts w:ascii="Arial" w:hAnsi="Arial" w:cs="Arial"/>
        <w:i/>
        <w:iCs/>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F805" w14:textId="77777777" w:rsidR="004D7788" w:rsidRDefault="004D7788" w:rsidP="00C64AE2">
    <w:pPr>
      <w:pStyle w:val="Piedepgina"/>
      <w:jc w:val="right"/>
      <w:rPr>
        <w:rFonts w:ascii="Arial" w:hAnsi="Arial" w:cs="Arial"/>
        <w:i/>
        <w:iCs/>
        <w:sz w:val="20"/>
        <w:szCs w:val="20"/>
      </w:rPr>
    </w:pPr>
    <w:r>
      <w:rPr>
        <w:rFonts w:ascii="Arial" w:hAnsi="Arial" w:cs="Arial"/>
        <w:i/>
        <w:iCs/>
        <w:sz w:val="20"/>
        <w:szCs w:val="20"/>
      </w:rPr>
      <w:t>C</w:t>
    </w:r>
    <w:r w:rsidRPr="00013ABA">
      <w:rPr>
        <w:rFonts w:ascii="Arial" w:hAnsi="Arial" w:cs="Arial"/>
        <w:i/>
        <w:iCs/>
        <w:sz w:val="20"/>
        <w:szCs w:val="20"/>
      </w:rPr>
      <w:t xml:space="preserve">alendario </w:t>
    </w:r>
    <w:r>
      <w:rPr>
        <w:rFonts w:ascii="Arial" w:hAnsi="Arial" w:cs="Arial"/>
        <w:i/>
        <w:iCs/>
        <w:sz w:val="20"/>
        <w:szCs w:val="20"/>
      </w:rPr>
      <w:t>A</w:t>
    </w:r>
    <w:r w:rsidRPr="00013ABA">
      <w:rPr>
        <w:rFonts w:ascii="Arial" w:hAnsi="Arial" w:cs="Arial"/>
        <w:i/>
        <w:iCs/>
        <w:sz w:val="20"/>
        <w:szCs w:val="20"/>
      </w:rPr>
      <w:t>cadémico</w:t>
    </w:r>
    <w:r>
      <w:rPr>
        <w:rFonts w:ascii="Arial" w:hAnsi="Arial" w:cs="Arial"/>
        <w:i/>
        <w:iCs/>
        <w:sz w:val="20"/>
        <w:szCs w:val="20"/>
      </w:rPr>
      <w:t xml:space="preserve"> 20</w:t>
    </w:r>
    <w:r w:rsidR="00362DBC">
      <w:rPr>
        <w:rFonts w:ascii="Arial" w:hAnsi="Arial" w:cs="Arial"/>
        <w:i/>
        <w:iCs/>
        <w:sz w:val="20"/>
        <w:szCs w:val="20"/>
      </w:rPr>
      <w:t>2</w:t>
    </w:r>
    <w:r w:rsidR="00512DDA">
      <w:rPr>
        <w:rFonts w:ascii="Arial" w:hAnsi="Arial" w:cs="Arial"/>
        <w:i/>
        <w:iCs/>
        <w:sz w:val="20"/>
        <w:szCs w:val="20"/>
      </w:rPr>
      <w:t>1</w:t>
    </w:r>
    <w:r>
      <w:rPr>
        <w:rFonts w:ascii="Arial" w:hAnsi="Arial" w:cs="Arial"/>
        <w:i/>
        <w:iCs/>
        <w:sz w:val="20"/>
        <w:szCs w:val="20"/>
      </w:rPr>
      <w:t>-20</w:t>
    </w:r>
    <w:r w:rsidR="004D21D6">
      <w:rPr>
        <w:rFonts w:ascii="Arial" w:hAnsi="Arial" w:cs="Arial"/>
        <w:i/>
        <w:iCs/>
        <w:sz w:val="20"/>
        <w:szCs w:val="20"/>
      </w:rPr>
      <w:t>2</w:t>
    </w:r>
    <w:r w:rsidR="00512DDA">
      <w:rPr>
        <w:rFonts w:ascii="Arial" w:hAnsi="Arial" w:cs="Arial"/>
        <w:i/>
        <w:iCs/>
        <w:sz w:val="20"/>
        <w:szCs w:val="20"/>
      </w:rPr>
      <w:t>2</w:t>
    </w:r>
  </w:p>
  <w:p w14:paraId="5BEA97BB" w14:textId="77777777" w:rsidR="00B65803" w:rsidRDefault="00B65803" w:rsidP="00C64AE2">
    <w:pPr>
      <w:pStyle w:val="Piedepgina"/>
      <w:jc w:val="right"/>
      <w:rPr>
        <w:rFonts w:ascii="Arial" w:hAnsi="Arial" w:cs="Arial"/>
        <w:i/>
        <w:iCs/>
        <w:sz w:val="20"/>
        <w:szCs w:val="20"/>
      </w:rPr>
    </w:pPr>
  </w:p>
  <w:p w14:paraId="51CBB873" w14:textId="77777777" w:rsidR="00B65803" w:rsidRPr="00C64AE2" w:rsidRDefault="00B65803" w:rsidP="00C64AE2">
    <w:pPr>
      <w:pStyle w:val="Piedepgina"/>
      <w:jc w:val="right"/>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1A78" w14:textId="77777777" w:rsidR="00550028" w:rsidRDefault="00550028">
      <w:r>
        <w:separator/>
      </w:r>
    </w:p>
  </w:footnote>
  <w:footnote w:type="continuationSeparator" w:id="0">
    <w:p w14:paraId="6FA494D3" w14:textId="77777777" w:rsidR="00550028" w:rsidRDefault="00550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008D" w14:textId="01683DF1" w:rsidR="00B65803" w:rsidRDefault="00DA1EF7" w:rsidP="00B65803">
    <w:pPr>
      <w:pStyle w:val="Textoindependiente"/>
      <w:jc w:val="left"/>
    </w:pPr>
    <w:r>
      <w:rPr>
        <w:noProof/>
        <w:lang w:val="es-ES"/>
      </w:rPr>
      <w:drawing>
        <wp:inline distT="0" distB="0" distL="0" distR="0" wp14:anchorId="5E135FE8" wp14:editId="28532C36">
          <wp:extent cx="439319" cy="5189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0260" cy="555452"/>
                  </a:xfrm>
                  <a:prstGeom prst="rect">
                    <a:avLst/>
                  </a:prstGeom>
                </pic:spPr>
              </pic:pic>
            </a:graphicData>
          </a:graphic>
        </wp:inline>
      </w:drawing>
    </w:r>
  </w:p>
  <w:p w14:paraId="53330939" w14:textId="77777777" w:rsidR="00B65803" w:rsidRPr="00B65803" w:rsidRDefault="00B65803" w:rsidP="00B65803">
    <w:pPr>
      <w:pStyle w:val="Textoindependiente"/>
      <w:spacing w:after="0"/>
      <w:jc w:val="left"/>
      <w:rPr>
        <w:color w:val="002060"/>
        <w:sz w:val="18"/>
      </w:rPr>
    </w:pPr>
    <w:r w:rsidRPr="00B65803">
      <w:rPr>
        <w:color w:val="002060"/>
        <w:sz w:val="18"/>
      </w:rPr>
      <w:t>Vicerrectorado de Organización</w:t>
    </w:r>
  </w:p>
  <w:p w14:paraId="67F5AE0A" w14:textId="77777777" w:rsidR="004D7788" w:rsidRPr="00B65803" w:rsidRDefault="00B65803" w:rsidP="00B65803">
    <w:pPr>
      <w:pStyle w:val="Textoindependiente"/>
      <w:spacing w:after="0"/>
      <w:jc w:val="left"/>
      <w:rPr>
        <w:color w:val="002060"/>
      </w:rPr>
    </w:pPr>
    <w:r w:rsidRPr="00B65803">
      <w:rPr>
        <w:color w:val="002060"/>
        <w:sz w:val="18"/>
      </w:rPr>
      <w:t>Académica y Profesorado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6055" w14:textId="77777777" w:rsidR="00B65803" w:rsidRDefault="00CF16BC" w:rsidP="00034574">
    <w:pPr>
      <w:pStyle w:val="Textoindependiente"/>
      <w:jc w:val="left"/>
    </w:pPr>
    <w:r>
      <w:rPr>
        <w:noProof/>
        <w:lang w:val="es-ES"/>
      </w:rPr>
      <w:drawing>
        <wp:inline distT="0" distB="0" distL="0" distR="0" wp14:anchorId="19D3E0CC" wp14:editId="7063A907">
          <wp:extent cx="439319" cy="5189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0260" cy="555452"/>
                  </a:xfrm>
                  <a:prstGeom prst="rect">
                    <a:avLst/>
                  </a:prstGeom>
                </pic:spPr>
              </pic:pic>
            </a:graphicData>
          </a:graphic>
        </wp:inline>
      </w:drawing>
    </w:r>
  </w:p>
  <w:p w14:paraId="7A1B9104" w14:textId="77777777" w:rsidR="004D7788" w:rsidRPr="00B65803" w:rsidRDefault="00B65803" w:rsidP="00B65803">
    <w:pPr>
      <w:pStyle w:val="Textoindependiente"/>
      <w:spacing w:after="0"/>
      <w:jc w:val="left"/>
      <w:rPr>
        <w:color w:val="002060"/>
        <w:sz w:val="18"/>
      </w:rPr>
    </w:pPr>
    <w:r w:rsidRPr="00B65803">
      <w:rPr>
        <w:color w:val="002060"/>
        <w:sz w:val="18"/>
      </w:rPr>
      <w:t>Vicerrectorado de Organización</w:t>
    </w:r>
  </w:p>
  <w:p w14:paraId="0E973547" w14:textId="77777777" w:rsidR="00B65803" w:rsidRPr="00B65803" w:rsidRDefault="00B65803" w:rsidP="00B65803">
    <w:pPr>
      <w:pStyle w:val="Textoindependiente"/>
      <w:spacing w:after="0"/>
      <w:jc w:val="left"/>
      <w:rPr>
        <w:color w:val="002060"/>
      </w:rPr>
    </w:pPr>
    <w:r w:rsidRPr="00B65803">
      <w:rPr>
        <w:color w:val="002060"/>
        <w:sz w:val="18"/>
      </w:rPr>
      <w:t>Académica y Profesorado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CCC"/>
    <w:multiLevelType w:val="hybridMultilevel"/>
    <w:tmpl w:val="FFD668D8"/>
    <w:lvl w:ilvl="0" w:tplc="0C0A000F">
      <w:start w:val="1"/>
      <w:numFmt w:val="decimal"/>
      <w:lvlText w:val="%1."/>
      <w:lvlJc w:val="left"/>
      <w:pPr>
        <w:ind w:left="1429" w:hanging="360"/>
      </w:pPr>
      <w:rPr>
        <w:rFonts w:cs="Times New Roman"/>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1" w15:restartNumberingAfterBreak="0">
    <w:nsid w:val="237E3F3A"/>
    <w:multiLevelType w:val="hybridMultilevel"/>
    <w:tmpl w:val="B01EF8AA"/>
    <w:lvl w:ilvl="0" w:tplc="0C0A000F">
      <w:start w:val="1"/>
      <w:numFmt w:val="decimal"/>
      <w:lvlText w:val="%1."/>
      <w:lvlJc w:val="left"/>
      <w:pPr>
        <w:ind w:left="1429" w:hanging="360"/>
      </w:pPr>
      <w:rPr>
        <w:rFonts w:cs="Times New Roman"/>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2" w15:restartNumberingAfterBreak="0">
    <w:nsid w:val="47857422"/>
    <w:multiLevelType w:val="hybridMultilevel"/>
    <w:tmpl w:val="94504F54"/>
    <w:lvl w:ilvl="0" w:tplc="FFFFFFFF">
      <w:start w:val="16"/>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66FC7"/>
    <w:multiLevelType w:val="hybridMultilevel"/>
    <w:tmpl w:val="52EEDE22"/>
    <w:lvl w:ilvl="0" w:tplc="7B3664CC">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4"/>
    <w:rsid w:val="0001022E"/>
    <w:rsid w:val="00013ABA"/>
    <w:rsid w:val="00016BFA"/>
    <w:rsid w:val="00021292"/>
    <w:rsid w:val="000215AB"/>
    <w:rsid w:val="00023D83"/>
    <w:rsid w:val="00024E20"/>
    <w:rsid w:val="0002596B"/>
    <w:rsid w:val="00025BE5"/>
    <w:rsid w:val="00030716"/>
    <w:rsid w:val="000313EA"/>
    <w:rsid w:val="0003164A"/>
    <w:rsid w:val="00032180"/>
    <w:rsid w:val="00034574"/>
    <w:rsid w:val="00040182"/>
    <w:rsid w:val="00042EC0"/>
    <w:rsid w:val="000479E2"/>
    <w:rsid w:val="00047B4B"/>
    <w:rsid w:val="000577FE"/>
    <w:rsid w:val="00065A66"/>
    <w:rsid w:val="0006645E"/>
    <w:rsid w:val="00067D2A"/>
    <w:rsid w:val="0007070C"/>
    <w:rsid w:val="00074C31"/>
    <w:rsid w:val="00075C99"/>
    <w:rsid w:val="00085E8D"/>
    <w:rsid w:val="00094F89"/>
    <w:rsid w:val="000974BC"/>
    <w:rsid w:val="000A38C3"/>
    <w:rsid w:val="000A3912"/>
    <w:rsid w:val="000A5637"/>
    <w:rsid w:val="000A5CA2"/>
    <w:rsid w:val="000B21F9"/>
    <w:rsid w:val="000B36B7"/>
    <w:rsid w:val="000B660D"/>
    <w:rsid w:val="000C4EAB"/>
    <w:rsid w:val="000C6151"/>
    <w:rsid w:val="000C62E7"/>
    <w:rsid w:val="000E1B40"/>
    <w:rsid w:val="000E2923"/>
    <w:rsid w:val="000E2B9A"/>
    <w:rsid w:val="000E346E"/>
    <w:rsid w:val="000E51A4"/>
    <w:rsid w:val="000E78D0"/>
    <w:rsid w:val="000F0C27"/>
    <w:rsid w:val="000F0D2D"/>
    <w:rsid w:val="000F1B99"/>
    <w:rsid w:val="000F449F"/>
    <w:rsid w:val="000F4D6F"/>
    <w:rsid w:val="000F5602"/>
    <w:rsid w:val="000F7406"/>
    <w:rsid w:val="001018FA"/>
    <w:rsid w:val="001021F9"/>
    <w:rsid w:val="00103DB8"/>
    <w:rsid w:val="001062C5"/>
    <w:rsid w:val="001064F5"/>
    <w:rsid w:val="00113FDE"/>
    <w:rsid w:val="00115044"/>
    <w:rsid w:val="00116C6B"/>
    <w:rsid w:val="00121083"/>
    <w:rsid w:val="00124E1B"/>
    <w:rsid w:val="001257AB"/>
    <w:rsid w:val="0012763F"/>
    <w:rsid w:val="001309FE"/>
    <w:rsid w:val="00130E0F"/>
    <w:rsid w:val="00135C6C"/>
    <w:rsid w:val="00137D5A"/>
    <w:rsid w:val="001421EB"/>
    <w:rsid w:val="0014447C"/>
    <w:rsid w:val="00145A3B"/>
    <w:rsid w:val="00147F82"/>
    <w:rsid w:val="00151559"/>
    <w:rsid w:val="00153F30"/>
    <w:rsid w:val="00157798"/>
    <w:rsid w:val="00157BCA"/>
    <w:rsid w:val="001606E4"/>
    <w:rsid w:val="001620A0"/>
    <w:rsid w:val="00162A4F"/>
    <w:rsid w:val="001638A6"/>
    <w:rsid w:val="00165B50"/>
    <w:rsid w:val="0017046C"/>
    <w:rsid w:val="00171537"/>
    <w:rsid w:val="00171F14"/>
    <w:rsid w:val="00173A39"/>
    <w:rsid w:val="00173B4C"/>
    <w:rsid w:val="00174A22"/>
    <w:rsid w:val="001753A0"/>
    <w:rsid w:val="0018151A"/>
    <w:rsid w:val="00182A64"/>
    <w:rsid w:val="0018574D"/>
    <w:rsid w:val="00191976"/>
    <w:rsid w:val="00192BD9"/>
    <w:rsid w:val="00193A95"/>
    <w:rsid w:val="001959C8"/>
    <w:rsid w:val="001A2075"/>
    <w:rsid w:val="001A286F"/>
    <w:rsid w:val="001A331A"/>
    <w:rsid w:val="001A3A9E"/>
    <w:rsid w:val="001A50B8"/>
    <w:rsid w:val="001A5243"/>
    <w:rsid w:val="001A6270"/>
    <w:rsid w:val="001B0080"/>
    <w:rsid w:val="001B02B2"/>
    <w:rsid w:val="001B31EE"/>
    <w:rsid w:val="001B389B"/>
    <w:rsid w:val="001B3CB9"/>
    <w:rsid w:val="001B6EF7"/>
    <w:rsid w:val="001C1905"/>
    <w:rsid w:val="001C3D78"/>
    <w:rsid w:val="001C757B"/>
    <w:rsid w:val="001D0D60"/>
    <w:rsid w:val="001D238C"/>
    <w:rsid w:val="001D46D6"/>
    <w:rsid w:val="001D6EA6"/>
    <w:rsid w:val="001D725C"/>
    <w:rsid w:val="001D7632"/>
    <w:rsid w:val="001D7B36"/>
    <w:rsid w:val="001E2AFC"/>
    <w:rsid w:val="001E3E8D"/>
    <w:rsid w:val="001E5865"/>
    <w:rsid w:val="001F0EF9"/>
    <w:rsid w:val="001F1CCD"/>
    <w:rsid w:val="0020345D"/>
    <w:rsid w:val="00206055"/>
    <w:rsid w:val="00206163"/>
    <w:rsid w:val="002065F3"/>
    <w:rsid w:val="00207284"/>
    <w:rsid w:val="00207F5A"/>
    <w:rsid w:val="00210698"/>
    <w:rsid w:val="00210C53"/>
    <w:rsid w:val="00211B35"/>
    <w:rsid w:val="0021271E"/>
    <w:rsid w:val="00215281"/>
    <w:rsid w:val="00222824"/>
    <w:rsid w:val="00222DAC"/>
    <w:rsid w:val="0022457D"/>
    <w:rsid w:val="0022519D"/>
    <w:rsid w:val="00225224"/>
    <w:rsid w:val="00225473"/>
    <w:rsid w:val="002254FE"/>
    <w:rsid w:val="002270B9"/>
    <w:rsid w:val="002277D4"/>
    <w:rsid w:val="00227C08"/>
    <w:rsid w:val="0023645D"/>
    <w:rsid w:val="00240B42"/>
    <w:rsid w:val="002418E4"/>
    <w:rsid w:val="00245E90"/>
    <w:rsid w:val="00246C2B"/>
    <w:rsid w:val="00250FB1"/>
    <w:rsid w:val="00253637"/>
    <w:rsid w:val="00265B87"/>
    <w:rsid w:val="00266E18"/>
    <w:rsid w:val="002670AE"/>
    <w:rsid w:val="00273EFC"/>
    <w:rsid w:val="00275CE1"/>
    <w:rsid w:val="00282284"/>
    <w:rsid w:val="0028270F"/>
    <w:rsid w:val="002869D8"/>
    <w:rsid w:val="002918ED"/>
    <w:rsid w:val="00292612"/>
    <w:rsid w:val="00292D24"/>
    <w:rsid w:val="00293089"/>
    <w:rsid w:val="00293B5F"/>
    <w:rsid w:val="00293D20"/>
    <w:rsid w:val="0029423A"/>
    <w:rsid w:val="00295A15"/>
    <w:rsid w:val="00296ECC"/>
    <w:rsid w:val="002971F9"/>
    <w:rsid w:val="002A16DA"/>
    <w:rsid w:val="002A62D0"/>
    <w:rsid w:val="002A6AA3"/>
    <w:rsid w:val="002A737C"/>
    <w:rsid w:val="002A7BBD"/>
    <w:rsid w:val="002B48C5"/>
    <w:rsid w:val="002B5409"/>
    <w:rsid w:val="002B7208"/>
    <w:rsid w:val="002C0597"/>
    <w:rsid w:val="002C3194"/>
    <w:rsid w:val="002C5003"/>
    <w:rsid w:val="002C5CD9"/>
    <w:rsid w:val="002D398C"/>
    <w:rsid w:val="002D5F8E"/>
    <w:rsid w:val="002E1858"/>
    <w:rsid w:val="002E2285"/>
    <w:rsid w:val="002F07B3"/>
    <w:rsid w:val="002F0F97"/>
    <w:rsid w:val="002F1036"/>
    <w:rsid w:val="002F17E1"/>
    <w:rsid w:val="002F2465"/>
    <w:rsid w:val="002F3188"/>
    <w:rsid w:val="002F631D"/>
    <w:rsid w:val="002F721C"/>
    <w:rsid w:val="003024B7"/>
    <w:rsid w:val="00302A11"/>
    <w:rsid w:val="00304624"/>
    <w:rsid w:val="003051C2"/>
    <w:rsid w:val="003075B1"/>
    <w:rsid w:val="00310CEA"/>
    <w:rsid w:val="00312539"/>
    <w:rsid w:val="00320A65"/>
    <w:rsid w:val="00337D31"/>
    <w:rsid w:val="00342CB1"/>
    <w:rsid w:val="003434B7"/>
    <w:rsid w:val="00352857"/>
    <w:rsid w:val="00354CE1"/>
    <w:rsid w:val="00356DC8"/>
    <w:rsid w:val="00362C8C"/>
    <w:rsid w:val="00362DBC"/>
    <w:rsid w:val="003644F0"/>
    <w:rsid w:val="00365680"/>
    <w:rsid w:val="0036575B"/>
    <w:rsid w:val="00371980"/>
    <w:rsid w:val="003809D0"/>
    <w:rsid w:val="00382272"/>
    <w:rsid w:val="00382587"/>
    <w:rsid w:val="003836B9"/>
    <w:rsid w:val="00385718"/>
    <w:rsid w:val="00390FCD"/>
    <w:rsid w:val="00392DB7"/>
    <w:rsid w:val="0039318F"/>
    <w:rsid w:val="00394F48"/>
    <w:rsid w:val="00396E00"/>
    <w:rsid w:val="003A3358"/>
    <w:rsid w:val="003A34C5"/>
    <w:rsid w:val="003A4BCC"/>
    <w:rsid w:val="003A584A"/>
    <w:rsid w:val="003B04BF"/>
    <w:rsid w:val="003B17DD"/>
    <w:rsid w:val="003B1A28"/>
    <w:rsid w:val="003B1E73"/>
    <w:rsid w:val="003B3A87"/>
    <w:rsid w:val="003B4209"/>
    <w:rsid w:val="003B6006"/>
    <w:rsid w:val="003B75B5"/>
    <w:rsid w:val="003C0422"/>
    <w:rsid w:val="003D1116"/>
    <w:rsid w:val="003D4EEB"/>
    <w:rsid w:val="003D64D5"/>
    <w:rsid w:val="003E0B16"/>
    <w:rsid w:val="003E2369"/>
    <w:rsid w:val="003E49BD"/>
    <w:rsid w:val="003E4F25"/>
    <w:rsid w:val="003E560B"/>
    <w:rsid w:val="003E7E04"/>
    <w:rsid w:val="003F0C65"/>
    <w:rsid w:val="003F2F3F"/>
    <w:rsid w:val="004021EC"/>
    <w:rsid w:val="004076C9"/>
    <w:rsid w:val="00410049"/>
    <w:rsid w:val="00410B50"/>
    <w:rsid w:val="0041351B"/>
    <w:rsid w:val="00414F88"/>
    <w:rsid w:val="0041755F"/>
    <w:rsid w:val="00417CEC"/>
    <w:rsid w:val="00422BD1"/>
    <w:rsid w:val="00423F2F"/>
    <w:rsid w:val="00424392"/>
    <w:rsid w:val="00430865"/>
    <w:rsid w:val="00430D44"/>
    <w:rsid w:val="00430FA1"/>
    <w:rsid w:val="004336FE"/>
    <w:rsid w:val="004355E7"/>
    <w:rsid w:val="00435B35"/>
    <w:rsid w:val="00442110"/>
    <w:rsid w:val="0044390F"/>
    <w:rsid w:val="004441D1"/>
    <w:rsid w:val="00444862"/>
    <w:rsid w:val="00445D93"/>
    <w:rsid w:val="004466E6"/>
    <w:rsid w:val="00451FAA"/>
    <w:rsid w:val="00454573"/>
    <w:rsid w:val="0045572A"/>
    <w:rsid w:val="0046213A"/>
    <w:rsid w:val="004648F4"/>
    <w:rsid w:val="00466799"/>
    <w:rsid w:val="0047305C"/>
    <w:rsid w:val="004749D4"/>
    <w:rsid w:val="00474BFB"/>
    <w:rsid w:val="0047516A"/>
    <w:rsid w:val="0048261D"/>
    <w:rsid w:val="00483502"/>
    <w:rsid w:val="00483B0A"/>
    <w:rsid w:val="004843D8"/>
    <w:rsid w:val="0048485A"/>
    <w:rsid w:val="004853A2"/>
    <w:rsid w:val="00490A48"/>
    <w:rsid w:val="004950A2"/>
    <w:rsid w:val="00495A30"/>
    <w:rsid w:val="0049705C"/>
    <w:rsid w:val="004A169D"/>
    <w:rsid w:val="004A42B1"/>
    <w:rsid w:val="004A6407"/>
    <w:rsid w:val="004B0B08"/>
    <w:rsid w:val="004B1E29"/>
    <w:rsid w:val="004B3D5F"/>
    <w:rsid w:val="004B4341"/>
    <w:rsid w:val="004B453F"/>
    <w:rsid w:val="004B49F7"/>
    <w:rsid w:val="004B799F"/>
    <w:rsid w:val="004C11E7"/>
    <w:rsid w:val="004C302A"/>
    <w:rsid w:val="004C3FE7"/>
    <w:rsid w:val="004C4AEC"/>
    <w:rsid w:val="004C5497"/>
    <w:rsid w:val="004C5F14"/>
    <w:rsid w:val="004C6310"/>
    <w:rsid w:val="004D0D00"/>
    <w:rsid w:val="004D21D6"/>
    <w:rsid w:val="004D5313"/>
    <w:rsid w:val="004D5B07"/>
    <w:rsid w:val="004D7788"/>
    <w:rsid w:val="004E0884"/>
    <w:rsid w:val="004E2CEB"/>
    <w:rsid w:val="004E319F"/>
    <w:rsid w:val="004F0A5A"/>
    <w:rsid w:val="004F1529"/>
    <w:rsid w:val="004F5981"/>
    <w:rsid w:val="004F7895"/>
    <w:rsid w:val="004F7F74"/>
    <w:rsid w:val="00501B5C"/>
    <w:rsid w:val="005022E7"/>
    <w:rsid w:val="00503A12"/>
    <w:rsid w:val="00504BF0"/>
    <w:rsid w:val="00504F40"/>
    <w:rsid w:val="00505536"/>
    <w:rsid w:val="005056A1"/>
    <w:rsid w:val="005059E7"/>
    <w:rsid w:val="00506513"/>
    <w:rsid w:val="00507461"/>
    <w:rsid w:val="00507F91"/>
    <w:rsid w:val="00512DDA"/>
    <w:rsid w:val="005134F2"/>
    <w:rsid w:val="00514540"/>
    <w:rsid w:val="005152EE"/>
    <w:rsid w:val="005156C4"/>
    <w:rsid w:val="00517DD1"/>
    <w:rsid w:val="0052020B"/>
    <w:rsid w:val="00523FA2"/>
    <w:rsid w:val="00524DDE"/>
    <w:rsid w:val="00527889"/>
    <w:rsid w:val="005309C7"/>
    <w:rsid w:val="0053114B"/>
    <w:rsid w:val="00532CC4"/>
    <w:rsid w:val="00535140"/>
    <w:rsid w:val="00535351"/>
    <w:rsid w:val="00542AA1"/>
    <w:rsid w:val="005430E4"/>
    <w:rsid w:val="005434E0"/>
    <w:rsid w:val="00546255"/>
    <w:rsid w:val="005469C5"/>
    <w:rsid w:val="00547801"/>
    <w:rsid w:val="00550028"/>
    <w:rsid w:val="00551A8F"/>
    <w:rsid w:val="00551FF0"/>
    <w:rsid w:val="005522E0"/>
    <w:rsid w:val="005544ED"/>
    <w:rsid w:val="00560653"/>
    <w:rsid w:val="00562992"/>
    <w:rsid w:val="0056329A"/>
    <w:rsid w:val="00563EFA"/>
    <w:rsid w:val="00564465"/>
    <w:rsid w:val="00567B90"/>
    <w:rsid w:val="005745CE"/>
    <w:rsid w:val="00575D71"/>
    <w:rsid w:val="00576940"/>
    <w:rsid w:val="005772AD"/>
    <w:rsid w:val="00580973"/>
    <w:rsid w:val="00580A79"/>
    <w:rsid w:val="00583932"/>
    <w:rsid w:val="00583D2D"/>
    <w:rsid w:val="00584A0B"/>
    <w:rsid w:val="005862A8"/>
    <w:rsid w:val="00586F86"/>
    <w:rsid w:val="005901C5"/>
    <w:rsid w:val="00591052"/>
    <w:rsid w:val="00591588"/>
    <w:rsid w:val="005A2AC4"/>
    <w:rsid w:val="005A3025"/>
    <w:rsid w:val="005A37AE"/>
    <w:rsid w:val="005B060B"/>
    <w:rsid w:val="005B2A68"/>
    <w:rsid w:val="005B6ADB"/>
    <w:rsid w:val="005B7CB3"/>
    <w:rsid w:val="005C06CD"/>
    <w:rsid w:val="005C23B0"/>
    <w:rsid w:val="005C3253"/>
    <w:rsid w:val="005C3499"/>
    <w:rsid w:val="005C576E"/>
    <w:rsid w:val="005C5904"/>
    <w:rsid w:val="005C5DC6"/>
    <w:rsid w:val="005D0660"/>
    <w:rsid w:val="005D0967"/>
    <w:rsid w:val="005D17D4"/>
    <w:rsid w:val="005D196D"/>
    <w:rsid w:val="005D2BDA"/>
    <w:rsid w:val="005D4682"/>
    <w:rsid w:val="005D7224"/>
    <w:rsid w:val="005E33A0"/>
    <w:rsid w:val="005E4A7A"/>
    <w:rsid w:val="005E6F49"/>
    <w:rsid w:val="005F0A1A"/>
    <w:rsid w:val="005F334C"/>
    <w:rsid w:val="005F66CE"/>
    <w:rsid w:val="0060587B"/>
    <w:rsid w:val="00606310"/>
    <w:rsid w:val="00607DEC"/>
    <w:rsid w:val="00610593"/>
    <w:rsid w:val="00620040"/>
    <w:rsid w:val="00620578"/>
    <w:rsid w:val="00623496"/>
    <w:rsid w:val="006247AB"/>
    <w:rsid w:val="006304B9"/>
    <w:rsid w:val="006310CE"/>
    <w:rsid w:val="006316CE"/>
    <w:rsid w:val="00632104"/>
    <w:rsid w:val="0063571E"/>
    <w:rsid w:val="00642ED9"/>
    <w:rsid w:val="00647A3E"/>
    <w:rsid w:val="00650026"/>
    <w:rsid w:val="006525EA"/>
    <w:rsid w:val="006552C2"/>
    <w:rsid w:val="00656DD5"/>
    <w:rsid w:val="0066002A"/>
    <w:rsid w:val="0066053A"/>
    <w:rsid w:val="00661249"/>
    <w:rsid w:val="0066545E"/>
    <w:rsid w:val="00666DD6"/>
    <w:rsid w:val="00671065"/>
    <w:rsid w:val="0067205E"/>
    <w:rsid w:val="00672523"/>
    <w:rsid w:val="00672FAA"/>
    <w:rsid w:val="00674C72"/>
    <w:rsid w:val="00675833"/>
    <w:rsid w:val="00675EFB"/>
    <w:rsid w:val="00681BCE"/>
    <w:rsid w:val="00682F09"/>
    <w:rsid w:val="006835D0"/>
    <w:rsid w:val="00684B4D"/>
    <w:rsid w:val="00686C1B"/>
    <w:rsid w:val="00690F49"/>
    <w:rsid w:val="00691616"/>
    <w:rsid w:val="006948EE"/>
    <w:rsid w:val="0069610B"/>
    <w:rsid w:val="00696129"/>
    <w:rsid w:val="0069733F"/>
    <w:rsid w:val="006978B1"/>
    <w:rsid w:val="006A12E0"/>
    <w:rsid w:val="006A6EA3"/>
    <w:rsid w:val="006A6F51"/>
    <w:rsid w:val="006B1EBC"/>
    <w:rsid w:val="006B3A90"/>
    <w:rsid w:val="006B52AD"/>
    <w:rsid w:val="006B6F07"/>
    <w:rsid w:val="006B7173"/>
    <w:rsid w:val="006C2892"/>
    <w:rsid w:val="006C314D"/>
    <w:rsid w:val="006C5C38"/>
    <w:rsid w:val="006C64E5"/>
    <w:rsid w:val="006C7652"/>
    <w:rsid w:val="006D29DA"/>
    <w:rsid w:val="006D384D"/>
    <w:rsid w:val="006D410E"/>
    <w:rsid w:val="006D541B"/>
    <w:rsid w:val="006D65BE"/>
    <w:rsid w:val="006E15F0"/>
    <w:rsid w:val="006E35F6"/>
    <w:rsid w:val="006E604D"/>
    <w:rsid w:val="006E6D1D"/>
    <w:rsid w:val="006E7DBE"/>
    <w:rsid w:val="006F365D"/>
    <w:rsid w:val="006F3B43"/>
    <w:rsid w:val="006F3B75"/>
    <w:rsid w:val="00700D06"/>
    <w:rsid w:val="007017E1"/>
    <w:rsid w:val="00703FB7"/>
    <w:rsid w:val="00706CE2"/>
    <w:rsid w:val="00712105"/>
    <w:rsid w:val="00712291"/>
    <w:rsid w:val="007145DF"/>
    <w:rsid w:val="00716559"/>
    <w:rsid w:val="007173F6"/>
    <w:rsid w:val="00720E27"/>
    <w:rsid w:val="0072350A"/>
    <w:rsid w:val="0072493F"/>
    <w:rsid w:val="00731E48"/>
    <w:rsid w:val="00733724"/>
    <w:rsid w:val="00734105"/>
    <w:rsid w:val="007360B5"/>
    <w:rsid w:val="007377FC"/>
    <w:rsid w:val="00742EC4"/>
    <w:rsid w:val="0074498A"/>
    <w:rsid w:val="00751E74"/>
    <w:rsid w:val="00752BF2"/>
    <w:rsid w:val="00753C5D"/>
    <w:rsid w:val="00754157"/>
    <w:rsid w:val="007602EC"/>
    <w:rsid w:val="007612B9"/>
    <w:rsid w:val="00767756"/>
    <w:rsid w:val="00770858"/>
    <w:rsid w:val="00773C5C"/>
    <w:rsid w:val="00773D40"/>
    <w:rsid w:val="0077449E"/>
    <w:rsid w:val="00774F30"/>
    <w:rsid w:val="00776526"/>
    <w:rsid w:val="00777E2D"/>
    <w:rsid w:val="00780E1A"/>
    <w:rsid w:val="00782577"/>
    <w:rsid w:val="00785BE3"/>
    <w:rsid w:val="0078726B"/>
    <w:rsid w:val="0079087F"/>
    <w:rsid w:val="00792006"/>
    <w:rsid w:val="00793B7D"/>
    <w:rsid w:val="00797BDB"/>
    <w:rsid w:val="007A33EA"/>
    <w:rsid w:val="007A4492"/>
    <w:rsid w:val="007A52EF"/>
    <w:rsid w:val="007A6B91"/>
    <w:rsid w:val="007A6FF3"/>
    <w:rsid w:val="007B0460"/>
    <w:rsid w:val="007B0958"/>
    <w:rsid w:val="007B1C7D"/>
    <w:rsid w:val="007B2994"/>
    <w:rsid w:val="007B3577"/>
    <w:rsid w:val="007C00F0"/>
    <w:rsid w:val="007C1330"/>
    <w:rsid w:val="007C389E"/>
    <w:rsid w:val="007C4B36"/>
    <w:rsid w:val="007D0279"/>
    <w:rsid w:val="007D38FD"/>
    <w:rsid w:val="007D43E7"/>
    <w:rsid w:val="007D4B12"/>
    <w:rsid w:val="007D4F17"/>
    <w:rsid w:val="007E08D2"/>
    <w:rsid w:val="007E1C60"/>
    <w:rsid w:val="007E283B"/>
    <w:rsid w:val="007E4138"/>
    <w:rsid w:val="007E43EE"/>
    <w:rsid w:val="007E539C"/>
    <w:rsid w:val="007E6D61"/>
    <w:rsid w:val="007F04EE"/>
    <w:rsid w:val="007F14D0"/>
    <w:rsid w:val="007F1CE7"/>
    <w:rsid w:val="007F2E8D"/>
    <w:rsid w:val="007F3DB0"/>
    <w:rsid w:val="007F3FD5"/>
    <w:rsid w:val="007F5CBD"/>
    <w:rsid w:val="0080247E"/>
    <w:rsid w:val="00803FFC"/>
    <w:rsid w:val="00804563"/>
    <w:rsid w:val="00804B6F"/>
    <w:rsid w:val="00805EC3"/>
    <w:rsid w:val="00807083"/>
    <w:rsid w:val="0081377F"/>
    <w:rsid w:val="00821D5B"/>
    <w:rsid w:val="00823864"/>
    <w:rsid w:val="00830BF8"/>
    <w:rsid w:val="00835191"/>
    <w:rsid w:val="0083791A"/>
    <w:rsid w:val="00837FF3"/>
    <w:rsid w:val="00843498"/>
    <w:rsid w:val="00845679"/>
    <w:rsid w:val="0085186A"/>
    <w:rsid w:val="00854D10"/>
    <w:rsid w:val="00855B5E"/>
    <w:rsid w:val="00856986"/>
    <w:rsid w:val="0085759F"/>
    <w:rsid w:val="0085760E"/>
    <w:rsid w:val="00860591"/>
    <w:rsid w:val="00860991"/>
    <w:rsid w:val="008657B6"/>
    <w:rsid w:val="008707AD"/>
    <w:rsid w:val="00871043"/>
    <w:rsid w:val="00871B2B"/>
    <w:rsid w:val="00872DF2"/>
    <w:rsid w:val="00874523"/>
    <w:rsid w:val="00882898"/>
    <w:rsid w:val="0088299A"/>
    <w:rsid w:val="00883B0E"/>
    <w:rsid w:val="008846D2"/>
    <w:rsid w:val="008848FE"/>
    <w:rsid w:val="00885976"/>
    <w:rsid w:val="00886ADF"/>
    <w:rsid w:val="008918E0"/>
    <w:rsid w:val="00891B35"/>
    <w:rsid w:val="008922E5"/>
    <w:rsid w:val="00893131"/>
    <w:rsid w:val="008949F4"/>
    <w:rsid w:val="008A0D78"/>
    <w:rsid w:val="008A5E8E"/>
    <w:rsid w:val="008A6725"/>
    <w:rsid w:val="008A7FB5"/>
    <w:rsid w:val="008B2C88"/>
    <w:rsid w:val="008B68F0"/>
    <w:rsid w:val="008C6F9F"/>
    <w:rsid w:val="008D1B90"/>
    <w:rsid w:val="008D2EE1"/>
    <w:rsid w:val="008D384A"/>
    <w:rsid w:val="008D54BC"/>
    <w:rsid w:val="008D61A6"/>
    <w:rsid w:val="008D6506"/>
    <w:rsid w:val="008E4F8C"/>
    <w:rsid w:val="008E547B"/>
    <w:rsid w:val="008E64D6"/>
    <w:rsid w:val="008F1FE3"/>
    <w:rsid w:val="008F2422"/>
    <w:rsid w:val="008F3E99"/>
    <w:rsid w:val="008F4574"/>
    <w:rsid w:val="00907350"/>
    <w:rsid w:val="009109E2"/>
    <w:rsid w:val="009128F2"/>
    <w:rsid w:val="009152FF"/>
    <w:rsid w:val="009168D7"/>
    <w:rsid w:val="00924D35"/>
    <w:rsid w:val="009304D7"/>
    <w:rsid w:val="00930866"/>
    <w:rsid w:val="00930B40"/>
    <w:rsid w:val="0093419B"/>
    <w:rsid w:val="00934F9E"/>
    <w:rsid w:val="00936B98"/>
    <w:rsid w:val="00942EA4"/>
    <w:rsid w:val="00944B9D"/>
    <w:rsid w:val="00945CE3"/>
    <w:rsid w:val="00951409"/>
    <w:rsid w:val="0095336A"/>
    <w:rsid w:val="00956498"/>
    <w:rsid w:val="009577B8"/>
    <w:rsid w:val="00960553"/>
    <w:rsid w:val="00962E4D"/>
    <w:rsid w:val="00964886"/>
    <w:rsid w:val="00965C9D"/>
    <w:rsid w:val="00967C59"/>
    <w:rsid w:val="00976968"/>
    <w:rsid w:val="00977915"/>
    <w:rsid w:val="0098351F"/>
    <w:rsid w:val="00985DF0"/>
    <w:rsid w:val="00987773"/>
    <w:rsid w:val="009917D9"/>
    <w:rsid w:val="00996FF0"/>
    <w:rsid w:val="009A2F13"/>
    <w:rsid w:val="009A5EB5"/>
    <w:rsid w:val="009A6786"/>
    <w:rsid w:val="009B0548"/>
    <w:rsid w:val="009B22EE"/>
    <w:rsid w:val="009B74CD"/>
    <w:rsid w:val="009C07A6"/>
    <w:rsid w:val="009C0C1B"/>
    <w:rsid w:val="009C27A4"/>
    <w:rsid w:val="009C56CA"/>
    <w:rsid w:val="009C7829"/>
    <w:rsid w:val="009D02EF"/>
    <w:rsid w:val="009D0B91"/>
    <w:rsid w:val="009D4C0E"/>
    <w:rsid w:val="009D55C8"/>
    <w:rsid w:val="009D5C50"/>
    <w:rsid w:val="009D633B"/>
    <w:rsid w:val="009D6CA5"/>
    <w:rsid w:val="009D6E65"/>
    <w:rsid w:val="009E02AB"/>
    <w:rsid w:val="009E5C83"/>
    <w:rsid w:val="009E7305"/>
    <w:rsid w:val="009E7E5D"/>
    <w:rsid w:val="009E7FB0"/>
    <w:rsid w:val="009F0CC7"/>
    <w:rsid w:val="009F1F06"/>
    <w:rsid w:val="009F6F9E"/>
    <w:rsid w:val="009F7333"/>
    <w:rsid w:val="00A01743"/>
    <w:rsid w:val="00A03DF4"/>
    <w:rsid w:val="00A0622B"/>
    <w:rsid w:val="00A17F0E"/>
    <w:rsid w:val="00A2224C"/>
    <w:rsid w:val="00A23964"/>
    <w:rsid w:val="00A23ED3"/>
    <w:rsid w:val="00A31EDC"/>
    <w:rsid w:val="00A31FDF"/>
    <w:rsid w:val="00A349BC"/>
    <w:rsid w:val="00A3722F"/>
    <w:rsid w:val="00A37FE7"/>
    <w:rsid w:val="00A42362"/>
    <w:rsid w:val="00A44AEC"/>
    <w:rsid w:val="00A45724"/>
    <w:rsid w:val="00A46590"/>
    <w:rsid w:val="00A52EA8"/>
    <w:rsid w:val="00A53A76"/>
    <w:rsid w:val="00A57EE2"/>
    <w:rsid w:val="00A628F7"/>
    <w:rsid w:val="00A63336"/>
    <w:rsid w:val="00A64BF0"/>
    <w:rsid w:val="00A65A1D"/>
    <w:rsid w:val="00A660FF"/>
    <w:rsid w:val="00A6774D"/>
    <w:rsid w:val="00A6784F"/>
    <w:rsid w:val="00A7055C"/>
    <w:rsid w:val="00A72644"/>
    <w:rsid w:val="00A72B09"/>
    <w:rsid w:val="00A76AA4"/>
    <w:rsid w:val="00A77BFA"/>
    <w:rsid w:val="00A802A6"/>
    <w:rsid w:val="00A80508"/>
    <w:rsid w:val="00A80BC1"/>
    <w:rsid w:val="00A81363"/>
    <w:rsid w:val="00A825D4"/>
    <w:rsid w:val="00A82D07"/>
    <w:rsid w:val="00A86986"/>
    <w:rsid w:val="00A87E5B"/>
    <w:rsid w:val="00A90579"/>
    <w:rsid w:val="00A945BD"/>
    <w:rsid w:val="00A96071"/>
    <w:rsid w:val="00A9657B"/>
    <w:rsid w:val="00A9743E"/>
    <w:rsid w:val="00A97A28"/>
    <w:rsid w:val="00AA6787"/>
    <w:rsid w:val="00AA69B9"/>
    <w:rsid w:val="00AA7946"/>
    <w:rsid w:val="00AB1125"/>
    <w:rsid w:val="00AB23C2"/>
    <w:rsid w:val="00AB2705"/>
    <w:rsid w:val="00AC4F10"/>
    <w:rsid w:val="00AC60A7"/>
    <w:rsid w:val="00AD13DF"/>
    <w:rsid w:val="00AD1667"/>
    <w:rsid w:val="00AD1AA2"/>
    <w:rsid w:val="00AD2329"/>
    <w:rsid w:val="00AD24C5"/>
    <w:rsid w:val="00AD293A"/>
    <w:rsid w:val="00AD56F2"/>
    <w:rsid w:val="00AE1446"/>
    <w:rsid w:val="00AE274F"/>
    <w:rsid w:val="00AF0CBF"/>
    <w:rsid w:val="00AF2F9B"/>
    <w:rsid w:val="00AF6274"/>
    <w:rsid w:val="00AF6CB6"/>
    <w:rsid w:val="00AF768A"/>
    <w:rsid w:val="00B00F68"/>
    <w:rsid w:val="00B03113"/>
    <w:rsid w:val="00B073B2"/>
    <w:rsid w:val="00B0742A"/>
    <w:rsid w:val="00B0761F"/>
    <w:rsid w:val="00B07778"/>
    <w:rsid w:val="00B079B2"/>
    <w:rsid w:val="00B07F57"/>
    <w:rsid w:val="00B13471"/>
    <w:rsid w:val="00B16091"/>
    <w:rsid w:val="00B176F7"/>
    <w:rsid w:val="00B20C93"/>
    <w:rsid w:val="00B21042"/>
    <w:rsid w:val="00B22B80"/>
    <w:rsid w:val="00B23AD2"/>
    <w:rsid w:val="00B27F7C"/>
    <w:rsid w:val="00B3161C"/>
    <w:rsid w:val="00B33078"/>
    <w:rsid w:val="00B40625"/>
    <w:rsid w:val="00B40E55"/>
    <w:rsid w:val="00B44810"/>
    <w:rsid w:val="00B44D55"/>
    <w:rsid w:val="00B45560"/>
    <w:rsid w:val="00B50059"/>
    <w:rsid w:val="00B52FBE"/>
    <w:rsid w:val="00B5746A"/>
    <w:rsid w:val="00B643EB"/>
    <w:rsid w:val="00B6570B"/>
    <w:rsid w:val="00B65803"/>
    <w:rsid w:val="00B720AB"/>
    <w:rsid w:val="00B74A62"/>
    <w:rsid w:val="00B8079A"/>
    <w:rsid w:val="00B83DDA"/>
    <w:rsid w:val="00B843DF"/>
    <w:rsid w:val="00B84AAE"/>
    <w:rsid w:val="00B87AF2"/>
    <w:rsid w:val="00B90F21"/>
    <w:rsid w:val="00B939E1"/>
    <w:rsid w:val="00B948EA"/>
    <w:rsid w:val="00B95311"/>
    <w:rsid w:val="00B968DB"/>
    <w:rsid w:val="00BA07FE"/>
    <w:rsid w:val="00BA3EBA"/>
    <w:rsid w:val="00BA7022"/>
    <w:rsid w:val="00BB1631"/>
    <w:rsid w:val="00BB2BE5"/>
    <w:rsid w:val="00BB4CD9"/>
    <w:rsid w:val="00BB4E7B"/>
    <w:rsid w:val="00BB7228"/>
    <w:rsid w:val="00BC2B21"/>
    <w:rsid w:val="00BC3215"/>
    <w:rsid w:val="00BC6856"/>
    <w:rsid w:val="00BC71C3"/>
    <w:rsid w:val="00BD0338"/>
    <w:rsid w:val="00BD048F"/>
    <w:rsid w:val="00BD04BC"/>
    <w:rsid w:val="00BD301C"/>
    <w:rsid w:val="00BD4646"/>
    <w:rsid w:val="00BD6622"/>
    <w:rsid w:val="00BE14AC"/>
    <w:rsid w:val="00BE5884"/>
    <w:rsid w:val="00BE5C9C"/>
    <w:rsid w:val="00BF10BF"/>
    <w:rsid w:val="00BF172B"/>
    <w:rsid w:val="00BF1864"/>
    <w:rsid w:val="00BF4113"/>
    <w:rsid w:val="00BF6562"/>
    <w:rsid w:val="00BF6690"/>
    <w:rsid w:val="00C02ABC"/>
    <w:rsid w:val="00C03DFE"/>
    <w:rsid w:val="00C0405F"/>
    <w:rsid w:val="00C056CC"/>
    <w:rsid w:val="00C06760"/>
    <w:rsid w:val="00C112F4"/>
    <w:rsid w:val="00C124E2"/>
    <w:rsid w:val="00C12E66"/>
    <w:rsid w:val="00C16B3B"/>
    <w:rsid w:val="00C1750B"/>
    <w:rsid w:val="00C17705"/>
    <w:rsid w:val="00C1773F"/>
    <w:rsid w:val="00C2199D"/>
    <w:rsid w:val="00C21CAC"/>
    <w:rsid w:val="00C221CD"/>
    <w:rsid w:val="00C241AE"/>
    <w:rsid w:val="00C2478F"/>
    <w:rsid w:val="00C25FF3"/>
    <w:rsid w:val="00C41852"/>
    <w:rsid w:val="00C43021"/>
    <w:rsid w:val="00C43A64"/>
    <w:rsid w:val="00C44865"/>
    <w:rsid w:val="00C46178"/>
    <w:rsid w:val="00C47B87"/>
    <w:rsid w:val="00C522B8"/>
    <w:rsid w:val="00C531DB"/>
    <w:rsid w:val="00C5453B"/>
    <w:rsid w:val="00C63520"/>
    <w:rsid w:val="00C6371C"/>
    <w:rsid w:val="00C63D69"/>
    <w:rsid w:val="00C64149"/>
    <w:rsid w:val="00C64337"/>
    <w:rsid w:val="00C64AE2"/>
    <w:rsid w:val="00C653DA"/>
    <w:rsid w:val="00C675CF"/>
    <w:rsid w:val="00C738CF"/>
    <w:rsid w:val="00C74177"/>
    <w:rsid w:val="00C76BE7"/>
    <w:rsid w:val="00C77634"/>
    <w:rsid w:val="00C777E8"/>
    <w:rsid w:val="00C80071"/>
    <w:rsid w:val="00C80229"/>
    <w:rsid w:val="00C8374F"/>
    <w:rsid w:val="00C8612B"/>
    <w:rsid w:val="00C8738B"/>
    <w:rsid w:val="00C9015A"/>
    <w:rsid w:val="00C917DE"/>
    <w:rsid w:val="00C929A3"/>
    <w:rsid w:val="00C92A10"/>
    <w:rsid w:val="00C9376F"/>
    <w:rsid w:val="00C95F12"/>
    <w:rsid w:val="00C97955"/>
    <w:rsid w:val="00CA0042"/>
    <w:rsid w:val="00CA1F4D"/>
    <w:rsid w:val="00CA4C53"/>
    <w:rsid w:val="00CB44A5"/>
    <w:rsid w:val="00CC1CA0"/>
    <w:rsid w:val="00CC2B08"/>
    <w:rsid w:val="00CC2BF1"/>
    <w:rsid w:val="00CD3A4F"/>
    <w:rsid w:val="00CD45B2"/>
    <w:rsid w:val="00CD5FFB"/>
    <w:rsid w:val="00CD73E8"/>
    <w:rsid w:val="00CE108A"/>
    <w:rsid w:val="00CE182E"/>
    <w:rsid w:val="00CE49FD"/>
    <w:rsid w:val="00CF0C88"/>
    <w:rsid w:val="00CF16BC"/>
    <w:rsid w:val="00CF6CA5"/>
    <w:rsid w:val="00CF6CDC"/>
    <w:rsid w:val="00CF7379"/>
    <w:rsid w:val="00CF7E82"/>
    <w:rsid w:val="00D019EA"/>
    <w:rsid w:val="00D025AA"/>
    <w:rsid w:val="00D02AE3"/>
    <w:rsid w:val="00D02F7A"/>
    <w:rsid w:val="00D049FB"/>
    <w:rsid w:val="00D059CF"/>
    <w:rsid w:val="00D11FF7"/>
    <w:rsid w:val="00D14A9C"/>
    <w:rsid w:val="00D14EB6"/>
    <w:rsid w:val="00D176FE"/>
    <w:rsid w:val="00D20308"/>
    <w:rsid w:val="00D2185F"/>
    <w:rsid w:val="00D21B35"/>
    <w:rsid w:val="00D22EF0"/>
    <w:rsid w:val="00D272A2"/>
    <w:rsid w:val="00D342B4"/>
    <w:rsid w:val="00D34B91"/>
    <w:rsid w:val="00D375A8"/>
    <w:rsid w:val="00D41252"/>
    <w:rsid w:val="00D414CC"/>
    <w:rsid w:val="00D419E8"/>
    <w:rsid w:val="00D44EAA"/>
    <w:rsid w:val="00D44EFF"/>
    <w:rsid w:val="00D453F7"/>
    <w:rsid w:val="00D473F9"/>
    <w:rsid w:val="00D50238"/>
    <w:rsid w:val="00D56343"/>
    <w:rsid w:val="00D5721A"/>
    <w:rsid w:val="00D6642D"/>
    <w:rsid w:val="00D668BF"/>
    <w:rsid w:val="00D6702D"/>
    <w:rsid w:val="00D715CD"/>
    <w:rsid w:val="00D730CF"/>
    <w:rsid w:val="00D854D8"/>
    <w:rsid w:val="00D867DA"/>
    <w:rsid w:val="00D906E6"/>
    <w:rsid w:val="00D914A1"/>
    <w:rsid w:val="00D954EF"/>
    <w:rsid w:val="00D9577A"/>
    <w:rsid w:val="00D95F39"/>
    <w:rsid w:val="00DA09FA"/>
    <w:rsid w:val="00DA1EF7"/>
    <w:rsid w:val="00DA2996"/>
    <w:rsid w:val="00DA3FAC"/>
    <w:rsid w:val="00DA6013"/>
    <w:rsid w:val="00DA7007"/>
    <w:rsid w:val="00DB2AF4"/>
    <w:rsid w:val="00DB3645"/>
    <w:rsid w:val="00DB5311"/>
    <w:rsid w:val="00DC0A94"/>
    <w:rsid w:val="00DC1C2E"/>
    <w:rsid w:val="00DC52B0"/>
    <w:rsid w:val="00DC5AF2"/>
    <w:rsid w:val="00DC6E13"/>
    <w:rsid w:val="00DD2835"/>
    <w:rsid w:val="00DD5410"/>
    <w:rsid w:val="00DE03BC"/>
    <w:rsid w:val="00DE27DD"/>
    <w:rsid w:val="00DE3C11"/>
    <w:rsid w:val="00DE5533"/>
    <w:rsid w:val="00DE6791"/>
    <w:rsid w:val="00DF3043"/>
    <w:rsid w:val="00E00F28"/>
    <w:rsid w:val="00E02447"/>
    <w:rsid w:val="00E064FB"/>
    <w:rsid w:val="00E104D8"/>
    <w:rsid w:val="00E10654"/>
    <w:rsid w:val="00E108AF"/>
    <w:rsid w:val="00E12E9A"/>
    <w:rsid w:val="00E13483"/>
    <w:rsid w:val="00E13656"/>
    <w:rsid w:val="00E140E9"/>
    <w:rsid w:val="00E15166"/>
    <w:rsid w:val="00E27625"/>
    <w:rsid w:val="00E31C85"/>
    <w:rsid w:val="00E33011"/>
    <w:rsid w:val="00E33E28"/>
    <w:rsid w:val="00E34C7D"/>
    <w:rsid w:val="00E35076"/>
    <w:rsid w:val="00E36EE3"/>
    <w:rsid w:val="00E453B2"/>
    <w:rsid w:val="00E46645"/>
    <w:rsid w:val="00E517B9"/>
    <w:rsid w:val="00E521FA"/>
    <w:rsid w:val="00E52A8C"/>
    <w:rsid w:val="00E532C0"/>
    <w:rsid w:val="00E5482D"/>
    <w:rsid w:val="00E55CD1"/>
    <w:rsid w:val="00E56117"/>
    <w:rsid w:val="00E5658E"/>
    <w:rsid w:val="00E56898"/>
    <w:rsid w:val="00E619E8"/>
    <w:rsid w:val="00E662BA"/>
    <w:rsid w:val="00E7057C"/>
    <w:rsid w:val="00E71749"/>
    <w:rsid w:val="00E76248"/>
    <w:rsid w:val="00E76C51"/>
    <w:rsid w:val="00E77221"/>
    <w:rsid w:val="00E814E0"/>
    <w:rsid w:val="00E83793"/>
    <w:rsid w:val="00E84244"/>
    <w:rsid w:val="00E847A6"/>
    <w:rsid w:val="00E85667"/>
    <w:rsid w:val="00E86E15"/>
    <w:rsid w:val="00E90D2F"/>
    <w:rsid w:val="00E96C52"/>
    <w:rsid w:val="00E97DB1"/>
    <w:rsid w:val="00EA05B1"/>
    <w:rsid w:val="00EA286B"/>
    <w:rsid w:val="00EA39B4"/>
    <w:rsid w:val="00EB0012"/>
    <w:rsid w:val="00EB1374"/>
    <w:rsid w:val="00EB2913"/>
    <w:rsid w:val="00EB2D62"/>
    <w:rsid w:val="00EB41BF"/>
    <w:rsid w:val="00EB4304"/>
    <w:rsid w:val="00EC2E72"/>
    <w:rsid w:val="00ED0649"/>
    <w:rsid w:val="00ED2327"/>
    <w:rsid w:val="00ED2A4E"/>
    <w:rsid w:val="00ED549B"/>
    <w:rsid w:val="00ED5F4A"/>
    <w:rsid w:val="00EE6085"/>
    <w:rsid w:val="00EE690B"/>
    <w:rsid w:val="00EE744D"/>
    <w:rsid w:val="00EF4964"/>
    <w:rsid w:val="00EF5A28"/>
    <w:rsid w:val="00EF7B2C"/>
    <w:rsid w:val="00F00175"/>
    <w:rsid w:val="00F01309"/>
    <w:rsid w:val="00F017A8"/>
    <w:rsid w:val="00F037B9"/>
    <w:rsid w:val="00F03B32"/>
    <w:rsid w:val="00F03C66"/>
    <w:rsid w:val="00F05418"/>
    <w:rsid w:val="00F1030E"/>
    <w:rsid w:val="00F11039"/>
    <w:rsid w:val="00F11D2A"/>
    <w:rsid w:val="00F14A19"/>
    <w:rsid w:val="00F24767"/>
    <w:rsid w:val="00F266F8"/>
    <w:rsid w:val="00F2731A"/>
    <w:rsid w:val="00F3112F"/>
    <w:rsid w:val="00F32BD3"/>
    <w:rsid w:val="00F34225"/>
    <w:rsid w:val="00F348F4"/>
    <w:rsid w:val="00F40888"/>
    <w:rsid w:val="00F41750"/>
    <w:rsid w:val="00F45396"/>
    <w:rsid w:val="00F4560B"/>
    <w:rsid w:val="00F4584E"/>
    <w:rsid w:val="00F46294"/>
    <w:rsid w:val="00F4673D"/>
    <w:rsid w:val="00F52F2B"/>
    <w:rsid w:val="00F551D1"/>
    <w:rsid w:val="00F566B9"/>
    <w:rsid w:val="00F56C5D"/>
    <w:rsid w:val="00F575DF"/>
    <w:rsid w:val="00F60197"/>
    <w:rsid w:val="00F60324"/>
    <w:rsid w:val="00F61066"/>
    <w:rsid w:val="00F6285C"/>
    <w:rsid w:val="00F62A81"/>
    <w:rsid w:val="00F6312F"/>
    <w:rsid w:val="00F63231"/>
    <w:rsid w:val="00F63FFA"/>
    <w:rsid w:val="00F64138"/>
    <w:rsid w:val="00F75506"/>
    <w:rsid w:val="00F75C91"/>
    <w:rsid w:val="00F8244A"/>
    <w:rsid w:val="00F83DE4"/>
    <w:rsid w:val="00F86FDF"/>
    <w:rsid w:val="00F926B4"/>
    <w:rsid w:val="00F94E93"/>
    <w:rsid w:val="00F9572C"/>
    <w:rsid w:val="00F958EF"/>
    <w:rsid w:val="00F96466"/>
    <w:rsid w:val="00FA0326"/>
    <w:rsid w:val="00FA1637"/>
    <w:rsid w:val="00FA1C8F"/>
    <w:rsid w:val="00FA2FE7"/>
    <w:rsid w:val="00FA422A"/>
    <w:rsid w:val="00FA4FAE"/>
    <w:rsid w:val="00FB2FD4"/>
    <w:rsid w:val="00FB5997"/>
    <w:rsid w:val="00FB5EA2"/>
    <w:rsid w:val="00FB7AC1"/>
    <w:rsid w:val="00FC02C9"/>
    <w:rsid w:val="00FC185B"/>
    <w:rsid w:val="00FC30E5"/>
    <w:rsid w:val="00FC4FAC"/>
    <w:rsid w:val="00FC5B42"/>
    <w:rsid w:val="00FD04BC"/>
    <w:rsid w:val="00FD2115"/>
    <w:rsid w:val="00FD4D35"/>
    <w:rsid w:val="00FD591A"/>
    <w:rsid w:val="00FD7EEF"/>
    <w:rsid w:val="00FE2B77"/>
    <w:rsid w:val="00FE2F30"/>
    <w:rsid w:val="00FE3618"/>
    <w:rsid w:val="00FF40F4"/>
    <w:rsid w:val="00FF7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2549D"/>
  <w15:docId w15:val="{909A36AA-05AB-4287-A0F7-F50D9CA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E0"/>
    <w:rPr>
      <w:sz w:val="24"/>
      <w:szCs w:val="24"/>
    </w:rPr>
  </w:style>
  <w:style w:type="paragraph" w:styleId="Ttulo1">
    <w:name w:val="heading 1"/>
    <w:basedOn w:val="Normal"/>
    <w:next w:val="Normal"/>
    <w:link w:val="Ttulo1Car"/>
    <w:uiPriority w:val="99"/>
    <w:qFormat/>
    <w:rsid w:val="005522E0"/>
    <w:pPr>
      <w:keepNext/>
      <w:outlineLvl w:val="0"/>
    </w:pPr>
    <w:rPr>
      <w:rFonts w:ascii="Bookman Old Style" w:hAnsi="Bookman Old Style" w:cs="Bookman Old Style"/>
      <w:b/>
      <w:bCs/>
      <w:sz w:val="22"/>
      <w:szCs w:val="22"/>
    </w:rPr>
  </w:style>
  <w:style w:type="paragraph" w:styleId="Ttulo2">
    <w:name w:val="heading 2"/>
    <w:basedOn w:val="Normal"/>
    <w:next w:val="Normal"/>
    <w:link w:val="Ttulo2Car"/>
    <w:uiPriority w:val="99"/>
    <w:qFormat/>
    <w:rsid w:val="005522E0"/>
    <w:pPr>
      <w:keepNext/>
      <w:jc w:val="center"/>
      <w:outlineLvl w:val="1"/>
    </w:pPr>
    <w:rPr>
      <w:rFonts w:ascii="Bookman Old Style" w:hAnsi="Bookman Old Style" w:cs="Bookman Old Style"/>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E108A"/>
    <w:rPr>
      <w:rFonts w:ascii="Cambria" w:hAnsi="Cambria" w:cs="Cambria"/>
      <w:b/>
      <w:bCs/>
      <w:kern w:val="32"/>
      <w:sz w:val="32"/>
      <w:szCs w:val="32"/>
      <w:lang w:val="es-ES" w:eastAsia="es-ES"/>
    </w:rPr>
  </w:style>
  <w:style w:type="character" w:customStyle="1" w:styleId="Ttulo2Car">
    <w:name w:val="Título 2 Car"/>
    <w:link w:val="Ttulo2"/>
    <w:uiPriority w:val="99"/>
    <w:semiHidden/>
    <w:locked/>
    <w:rsid w:val="00CE108A"/>
    <w:rPr>
      <w:rFonts w:ascii="Cambria" w:hAnsi="Cambria" w:cs="Cambria"/>
      <w:b/>
      <w:bCs/>
      <w:i/>
      <w:iCs/>
      <w:sz w:val="28"/>
      <w:szCs w:val="28"/>
      <w:lang w:val="es-ES" w:eastAsia="es-ES"/>
    </w:rPr>
  </w:style>
  <w:style w:type="paragraph" w:styleId="Encabezado">
    <w:name w:val="header"/>
    <w:basedOn w:val="Normal"/>
    <w:link w:val="EncabezadoCar"/>
    <w:uiPriority w:val="99"/>
    <w:rsid w:val="007E539C"/>
    <w:pPr>
      <w:tabs>
        <w:tab w:val="center" w:pos="4252"/>
        <w:tab w:val="right" w:pos="8504"/>
      </w:tabs>
    </w:pPr>
  </w:style>
  <w:style w:type="character" w:customStyle="1" w:styleId="EncabezadoCar">
    <w:name w:val="Encabezado Car"/>
    <w:link w:val="Encabezado"/>
    <w:uiPriority w:val="99"/>
    <w:semiHidden/>
    <w:locked/>
    <w:rsid w:val="00CE108A"/>
    <w:rPr>
      <w:rFonts w:cs="Times New Roman"/>
      <w:sz w:val="24"/>
      <w:szCs w:val="24"/>
      <w:lang w:val="es-ES" w:eastAsia="es-ES"/>
    </w:rPr>
  </w:style>
  <w:style w:type="paragraph" w:styleId="Piedepgina">
    <w:name w:val="footer"/>
    <w:basedOn w:val="Normal"/>
    <w:link w:val="PiedepginaCar"/>
    <w:uiPriority w:val="99"/>
    <w:rsid w:val="007E539C"/>
    <w:pPr>
      <w:tabs>
        <w:tab w:val="center" w:pos="4252"/>
        <w:tab w:val="right" w:pos="8504"/>
      </w:tabs>
    </w:pPr>
  </w:style>
  <w:style w:type="character" w:customStyle="1" w:styleId="PiedepginaCar">
    <w:name w:val="Pie de página Car"/>
    <w:link w:val="Piedepgina"/>
    <w:uiPriority w:val="99"/>
    <w:locked/>
    <w:rsid w:val="00CE108A"/>
    <w:rPr>
      <w:rFonts w:cs="Times New Roman"/>
      <w:sz w:val="24"/>
      <w:szCs w:val="24"/>
      <w:lang w:val="es-ES" w:eastAsia="es-ES"/>
    </w:rPr>
  </w:style>
  <w:style w:type="table" w:styleId="Tablaconcuadrcula">
    <w:name w:val="Table Grid"/>
    <w:basedOn w:val="Tablanormal"/>
    <w:uiPriority w:val="99"/>
    <w:rsid w:val="0049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577B8"/>
    <w:rPr>
      <w:rFonts w:ascii="Tahoma" w:hAnsi="Tahoma" w:cs="Tahoma"/>
      <w:sz w:val="16"/>
      <w:szCs w:val="16"/>
    </w:rPr>
  </w:style>
  <w:style w:type="character" w:customStyle="1" w:styleId="TextodegloboCar">
    <w:name w:val="Texto de globo Car"/>
    <w:link w:val="Textodeglobo"/>
    <w:uiPriority w:val="99"/>
    <w:semiHidden/>
    <w:locked/>
    <w:rsid w:val="00CE108A"/>
    <w:rPr>
      <w:rFonts w:cs="Times New Roman"/>
      <w:sz w:val="2"/>
      <w:szCs w:val="2"/>
      <w:lang w:val="es-ES" w:eastAsia="es-ES"/>
    </w:rPr>
  </w:style>
  <w:style w:type="table" w:styleId="Tablamoderna">
    <w:name w:val="Table Contemporary"/>
    <w:basedOn w:val="Tablanormal"/>
    <w:uiPriority w:val="99"/>
    <w:rsid w:val="00D14A9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oindependiente">
    <w:name w:val="Body Text"/>
    <w:basedOn w:val="Normal"/>
    <w:link w:val="TextoindependienteCar"/>
    <w:uiPriority w:val="99"/>
    <w:rsid w:val="0002596B"/>
    <w:pPr>
      <w:tabs>
        <w:tab w:val="right" w:pos="1944"/>
        <w:tab w:val="right" w:pos="1972"/>
        <w:tab w:val="left" w:pos="2160"/>
      </w:tabs>
      <w:spacing w:after="60"/>
      <w:jc w:val="center"/>
    </w:pPr>
    <w:rPr>
      <w:rFonts w:ascii="Univers Condensed" w:hAnsi="Univers Condensed" w:cs="Univers Condensed"/>
      <w:sz w:val="20"/>
      <w:szCs w:val="20"/>
      <w:lang w:val="es-ES_tradnl"/>
    </w:rPr>
  </w:style>
  <w:style w:type="character" w:customStyle="1" w:styleId="TextoindependienteCar">
    <w:name w:val="Texto independiente Car"/>
    <w:link w:val="Textoindependiente"/>
    <w:uiPriority w:val="99"/>
    <w:semiHidden/>
    <w:locked/>
    <w:rsid w:val="00CE108A"/>
    <w:rPr>
      <w:rFonts w:cs="Times New Roman"/>
      <w:sz w:val="24"/>
      <w:szCs w:val="24"/>
      <w:lang w:val="es-ES" w:eastAsia="es-ES"/>
    </w:rPr>
  </w:style>
  <w:style w:type="character" w:styleId="Refdecomentario">
    <w:name w:val="annotation reference"/>
    <w:uiPriority w:val="99"/>
    <w:semiHidden/>
    <w:rsid w:val="00422BD1"/>
    <w:rPr>
      <w:rFonts w:cs="Times New Roman"/>
      <w:sz w:val="16"/>
      <w:szCs w:val="16"/>
    </w:rPr>
  </w:style>
  <w:style w:type="paragraph" w:styleId="Textocomentario">
    <w:name w:val="annotation text"/>
    <w:basedOn w:val="Normal"/>
    <w:link w:val="TextocomentarioCar"/>
    <w:uiPriority w:val="99"/>
    <w:semiHidden/>
    <w:rsid w:val="00422BD1"/>
    <w:rPr>
      <w:sz w:val="20"/>
      <w:szCs w:val="20"/>
    </w:rPr>
  </w:style>
  <w:style w:type="character" w:customStyle="1" w:styleId="TextocomentarioCar">
    <w:name w:val="Texto comentario Car"/>
    <w:link w:val="Textocomentario"/>
    <w:uiPriority w:val="99"/>
    <w:locked/>
    <w:rsid w:val="00422BD1"/>
    <w:rPr>
      <w:rFonts w:cs="Times New Roman"/>
    </w:rPr>
  </w:style>
  <w:style w:type="paragraph" w:styleId="Asuntodelcomentario">
    <w:name w:val="annotation subject"/>
    <w:basedOn w:val="Textocomentario"/>
    <w:next w:val="Textocomentario"/>
    <w:link w:val="AsuntodelcomentarioCar"/>
    <w:uiPriority w:val="99"/>
    <w:semiHidden/>
    <w:rsid w:val="00422BD1"/>
    <w:rPr>
      <w:b/>
      <w:bCs/>
    </w:rPr>
  </w:style>
  <w:style w:type="character" w:customStyle="1" w:styleId="AsuntodelcomentarioCar">
    <w:name w:val="Asunto del comentario Car"/>
    <w:link w:val="Asuntodelcomentario"/>
    <w:uiPriority w:val="99"/>
    <w:locked/>
    <w:rsid w:val="00422BD1"/>
    <w:rPr>
      <w:rFonts w:cs="Times New Roman"/>
      <w:b/>
      <w:bCs/>
    </w:rPr>
  </w:style>
  <w:style w:type="character" w:styleId="Hipervnculo">
    <w:name w:val="Hyperlink"/>
    <w:uiPriority w:val="99"/>
    <w:rsid w:val="00773C5C"/>
    <w:rPr>
      <w:rFonts w:cs="Times New Roman"/>
      <w:color w:val="0000FF"/>
      <w:u w:val="single"/>
    </w:rPr>
  </w:style>
  <w:style w:type="paragraph" w:styleId="Prrafodelista">
    <w:name w:val="List Paragraph"/>
    <w:basedOn w:val="Normal"/>
    <w:uiPriority w:val="34"/>
    <w:qFormat/>
    <w:rsid w:val="0066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7903">
      <w:bodyDiv w:val="1"/>
      <w:marLeft w:val="0"/>
      <w:marRight w:val="0"/>
      <w:marTop w:val="0"/>
      <w:marBottom w:val="0"/>
      <w:divBdr>
        <w:top w:val="none" w:sz="0" w:space="0" w:color="auto"/>
        <w:left w:val="none" w:sz="0" w:space="0" w:color="auto"/>
        <w:bottom w:val="none" w:sz="0" w:space="0" w:color="auto"/>
        <w:right w:val="none" w:sz="0" w:space="0" w:color="auto"/>
      </w:divBdr>
      <w:divsChild>
        <w:div w:id="667635422">
          <w:marLeft w:val="0"/>
          <w:marRight w:val="0"/>
          <w:marTop w:val="0"/>
          <w:marBottom w:val="0"/>
          <w:divBdr>
            <w:top w:val="none" w:sz="0" w:space="0" w:color="auto"/>
            <w:left w:val="none" w:sz="0" w:space="0" w:color="auto"/>
            <w:bottom w:val="none" w:sz="0" w:space="0" w:color="auto"/>
            <w:right w:val="none" w:sz="0" w:space="0" w:color="auto"/>
          </w:divBdr>
        </w:div>
        <w:div w:id="1111584656">
          <w:marLeft w:val="0"/>
          <w:marRight w:val="0"/>
          <w:marTop w:val="0"/>
          <w:marBottom w:val="0"/>
          <w:divBdr>
            <w:top w:val="none" w:sz="0" w:space="0" w:color="auto"/>
            <w:left w:val="none" w:sz="0" w:space="0" w:color="auto"/>
            <w:bottom w:val="none" w:sz="0" w:space="0" w:color="auto"/>
            <w:right w:val="none" w:sz="0" w:space="0" w:color="auto"/>
          </w:divBdr>
        </w:div>
        <w:div w:id="2123451263">
          <w:marLeft w:val="0"/>
          <w:marRight w:val="0"/>
          <w:marTop w:val="0"/>
          <w:marBottom w:val="0"/>
          <w:divBdr>
            <w:top w:val="none" w:sz="0" w:space="0" w:color="auto"/>
            <w:left w:val="none" w:sz="0" w:space="0" w:color="auto"/>
            <w:bottom w:val="none" w:sz="0" w:space="0" w:color="auto"/>
            <w:right w:val="none" w:sz="0" w:space="0" w:color="auto"/>
          </w:divBdr>
        </w:div>
        <w:div w:id="141007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061F652FCF934A94FAA1524CC661E5" ma:contentTypeVersion="12" ma:contentTypeDescription="Crear nuevo documento." ma:contentTypeScope="" ma:versionID="11f236f092066af98bd806e25ff295fb">
  <xsd:schema xmlns:xsd="http://www.w3.org/2001/XMLSchema" xmlns:xs="http://www.w3.org/2001/XMLSchema" xmlns:p="http://schemas.microsoft.com/office/2006/metadata/properties" xmlns:ns2="fa806da3-048b-4ce1-ba16-f4b67f887d3a" xmlns:ns3="7787d4e8-9d0f-4409-a34e-9cb4f4b8e657" targetNamespace="http://schemas.microsoft.com/office/2006/metadata/properties" ma:root="true" ma:fieldsID="8adc6f1408e4ff629d205723b31bd7b0" ns2:_="" ns3:_="">
    <xsd:import namespace="fa806da3-048b-4ce1-ba16-f4b67f887d3a"/>
    <xsd:import namespace="7787d4e8-9d0f-4409-a34e-9cb4f4b8e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da3-048b-4ce1-ba16-f4b67f88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7d4e8-9d0f-4409-a34e-9cb4f4b8e65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3B20-2CBB-49EB-A4CB-33AD58E86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da3-048b-4ce1-ba16-f4b67f887d3a"/>
    <ds:schemaRef ds:uri="7787d4e8-9d0f-4409-a34e-9cb4f4b8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0BBD6-CA10-4D82-823E-B7BFA03E8BA2}">
  <ds:schemaRefs>
    <ds:schemaRef ds:uri="http://schemas.microsoft.com/sharepoint/v3/contenttype/forms"/>
  </ds:schemaRefs>
</ds:datastoreItem>
</file>

<file path=customXml/itemProps3.xml><?xml version="1.0" encoding="utf-8"?>
<ds:datastoreItem xmlns:ds="http://schemas.openxmlformats.org/officeDocument/2006/customXml" ds:itemID="{666A68CF-CBBF-46D6-9FD8-9658EBEA9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3F649-85C4-4570-9C9A-D89DD849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 / to</vt:lpstr>
    </vt:vector>
  </TitlesOfParts>
  <Company>FREIREMAR S.A.</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 to</dc:title>
  <dc:creator>Administrador</dc:creator>
  <cp:lastModifiedBy>Secretaría del Vicerrectorado de Profesorado, Ordenación Académica e Innovación Educativa</cp:lastModifiedBy>
  <cp:revision>9</cp:revision>
  <cp:lastPrinted>2021-05-13T10:09:00Z</cp:lastPrinted>
  <dcterms:created xsi:type="dcterms:W3CDTF">2021-05-12T07:44:00Z</dcterms:created>
  <dcterms:modified xsi:type="dcterms:W3CDTF">2021-05-13T10:13:00Z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0x010100D7061F652FCF934A94FAA1524CC661E5</vt:lpwstr>
  </property>
</Properties>
</file>